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60" w:rsidRDefault="00550F0C">
      <w:pPr>
        <w:suppressAutoHyphens w:val="0"/>
        <w:spacing w:after="0" w:line="240" w:lineRule="auto"/>
        <w:jc w:val="center"/>
        <w:rPr>
          <w:rFonts w:ascii="Arial" w:hAnsi="Arial" w:cs="Arial"/>
          <w:b/>
          <w:bCs/>
          <w:sz w:val="36"/>
          <w:szCs w:val="36"/>
        </w:rPr>
      </w:pPr>
      <w:r>
        <w:rPr>
          <w:rFonts w:ascii="Arial" w:hAnsi="Arial" w:cs="Arial"/>
          <w:b/>
          <w:bCs/>
          <w:sz w:val="36"/>
          <w:szCs w:val="36"/>
        </w:rPr>
        <w:t>FACULDADE PATOS DE MINAS – FPM</w:t>
      </w:r>
    </w:p>
    <w:p w:rsidR="00570660" w:rsidRDefault="00550F0C">
      <w:pPr>
        <w:suppressAutoHyphens w:val="0"/>
        <w:spacing w:after="0" w:line="240" w:lineRule="auto"/>
        <w:jc w:val="center"/>
        <w:rPr>
          <w:rFonts w:ascii="Arial" w:hAnsi="Arial" w:cs="Arial"/>
          <w:b/>
          <w:bCs/>
          <w:sz w:val="36"/>
          <w:szCs w:val="36"/>
        </w:rPr>
      </w:pPr>
      <w:r>
        <w:rPr>
          <w:rFonts w:ascii="Arial" w:hAnsi="Arial" w:cs="Arial"/>
          <w:b/>
          <w:bCs/>
          <w:sz w:val="36"/>
          <w:szCs w:val="36"/>
        </w:rPr>
        <w:t>ODONTOLOGIA</w:t>
      </w: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50F0C">
      <w:pPr>
        <w:suppressAutoHyphens w:val="0"/>
        <w:spacing w:after="0" w:line="240" w:lineRule="auto"/>
        <w:jc w:val="center"/>
        <w:rPr>
          <w:rFonts w:ascii="Arial" w:hAnsi="Arial" w:cs="Arial"/>
          <w:b/>
          <w:bCs/>
          <w:sz w:val="32"/>
          <w:szCs w:val="32"/>
        </w:rPr>
      </w:pPr>
      <w:r>
        <w:rPr>
          <w:rFonts w:ascii="Arial" w:hAnsi="Arial" w:cs="Arial"/>
          <w:b/>
          <w:bCs/>
          <w:sz w:val="32"/>
          <w:szCs w:val="32"/>
        </w:rPr>
        <w:t>WILLKEY JÚNIOR DA SILVA DE PAULA</w:t>
      </w: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70660">
      <w:pPr>
        <w:suppressAutoHyphens w:val="0"/>
        <w:spacing w:after="0" w:line="240" w:lineRule="auto"/>
        <w:jc w:val="center"/>
        <w:rPr>
          <w:rFonts w:ascii="Arial" w:hAnsi="Arial" w:cs="Arial"/>
          <w:b/>
          <w:bCs/>
          <w:sz w:val="32"/>
          <w:szCs w:val="32"/>
        </w:rPr>
      </w:pPr>
    </w:p>
    <w:p w:rsidR="00570660" w:rsidRDefault="00550F0C">
      <w:pPr>
        <w:suppressAutoHyphens w:val="0"/>
        <w:spacing w:after="0" w:line="240" w:lineRule="auto"/>
        <w:jc w:val="center"/>
        <w:rPr>
          <w:rFonts w:ascii="Arial" w:hAnsi="Arial" w:cs="Arial"/>
          <w:b/>
          <w:bCs/>
          <w:sz w:val="36"/>
          <w:szCs w:val="36"/>
        </w:rPr>
      </w:pPr>
      <w:r>
        <w:rPr>
          <w:rFonts w:ascii="Arial" w:hAnsi="Arial" w:cs="Arial"/>
          <w:b/>
          <w:bCs/>
          <w:sz w:val="36"/>
          <w:szCs w:val="36"/>
        </w:rPr>
        <w:t>FRATURA MANDIBULAR EM EXODONTIA DE TERCEIROS MOLARES</w:t>
      </w: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70660">
      <w:pPr>
        <w:suppressAutoHyphens w:val="0"/>
        <w:spacing w:after="0" w:line="240" w:lineRule="auto"/>
        <w:jc w:val="center"/>
        <w:rPr>
          <w:rFonts w:ascii="Arial" w:hAnsi="Arial" w:cs="Arial"/>
          <w:b/>
          <w:bCs/>
          <w:sz w:val="36"/>
          <w:szCs w:val="36"/>
        </w:rPr>
      </w:pPr>
    </w:p>
    <w:p w:rsidR="00570660" w:rsidRDefault="00550F0C">
      <w:pPr>
        <w:suppressAutoHyphens w:val="0"/>
        <w:spacing w:after="0" w:line="240" w:lineRule="auto"/>
        <w:jc w:val="center"/>
        <w:rPr>
          <w:rFonts w:ascii="Arial" w:hAnsi="Arial" w:cs="Arial"/>
          <w:b/>
          <w:bCs/>
          <w:sz w:val="28"/>
          <w:szCs w:val="28"/>
        </w:rPr>
      </w:pPr>
      <w:r>
        <w:rPr>
          <w:rFonts w:ascii="Arial" w:hAnsi="Arial" w:cs="Arial"/>
          <w:b/>
          <w:bCs/>
          <w:sz w:val="28"/>
          <w:szCs w:val="28"/>
        </w:rPr>
        <w:t>PATOS DE MINAS – MG</w:t>
      </w:r>
    </w:p>
    <w:p w:rsidR="00570660" w:rsidRDefault="00550F0C">
      <w:pPr>
        <w:suppressAutoHyphens w:val="0"/>
        <w:spacing w:after="0" w:line="240" w:lineRule="auto"/>
        <w:jc w:val="center"/>
        <w:rPr>
          <w:rFonts w:ascii="Arial" w:eastAsia="Calibri" w:hAnsi="Arial" w:cs="Arial"/>
          <w:b/>
          <w:bCs/>
          <w:color w:val="000000"/>
          <w:sz w:val="24"/>
          <w:szCs w:val="24"/>
        </w:rPr>
      </w:pPr>
      <w:r>
        <w:rPr>
          <w:rFonts w:ascii="Arial" w:hAnsi="Arial" w:cs="Arial"/>
          <w:b/>
          <w:bCs/>
          <w:sz w:val="28"/>
          <w:szCs w:val="28"/>
        </w:rPr>
        <w:t>2017</w:t>
      </w:r>
      <w:r>
        <w:br w:type="page"/>
      </w:r>
    </w:p>
    <w:p w:rsidR="00570660" w:rsidRDefault="00550F0C">
      <w:pPr>
        <w:suppressAutoHyphens w:val="0"/>
        <w:spacing w:after="0" w:line="240" w:lineRule="auto"/>
        <w:jc w:val="center"/>
        <w:rPr>
          <w:rFonts w:ascii="Arial" w:hAnsi="Arial" w:cs="Arial"/>
          <w:b/>
          <w:bCs/>
          <w:sz w:val="32"/>
          <w:szCs w:val="32"/>
        </w:rPr>
      </w:pPr>
      <w:r>
        <w:rPr>
          <w:rFonts w:ascii="Arial" w:hAnsi="Arial" w:cs="Arial"/>
          <w:b/>
          <w:bCs/>
          <w:sz w:val="32"/>
          <w:szCs w:val="32"/>
        </w:rPr>
        <w:lastRenderedPageBreak/>
        <w:t>WILLKEY JÚNIOR DA SILVA DE PAULA</w:t>
      </w: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50F0C">
      <w:pPr>
        <w:suppressAutoHyphens w:val="0"/>
        <w:spacing w:after="0" w:line="240" w:lineRule="auto"/>
        <w:jc w:val="center"/>
        <w:rPr>
          <w:rFonts w:ascii="Arial" w:hAnsi="Arial" w:cs="Arial"/>
          <w:b/>
          <w:bCs/>
          <w:sz w:val="36"/>
          <w:szCs w:val="36"/>
        </w:rPr>
      </w:pPr>
      <w:r>
        <w:rPr>
          <w:rFonts w:ascii="Arial" w:hAnsi="Arial" w:cs="Arial"/>
          <w:b/>
          <w:bCs/>
          <w:sz w:val="36"/>
          <w:szCs w:val="36"/>
        </w:rPr>
        <w:t>FRATURA MANDIBULAR EM EXODONTIA DE TERCEIROS MOLARES</w:t>
      </w: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50F0C">
      <w:pPr>
        <w:suppressAutoHyphens w:val="0"/>
        <w:spacing w:after="0" w:line="240" w:lineRule="auto"/>
        <w:ind w:left="4536"/>
        <w:jc w:val="both"/>
        <w:rPr>
          <w:rFonts w:ascii="Arial" w:hAnsi="Arial" w:cs="Arial"/>
          <w:bCs/>
          <w:sz w:val="24"/>
          <w:szCs w:val="24"/>
        </w:rPr>
      </w:pPr>
      <w:r>
        <w:rPr>
          <w:rFonts w:ascii="Arial" w:hAnsi="Arial" w:cs="Arial"/>
          <w:bCs/>
          <w:sz w:val="24"/>
          <w:szCs w:val="24"/>
        </w:rPr>
        <w:t xml:space="preserve">Artigo apresentado a Faculdade Patos de Minas como requisito parcial para a conclusão do curso de Odontologia </w:t>
      </w:r>
    </w:p>
    <w:p w:rsidR="00570660" w:rsidRDefault="00570660">
      <w:pPr>
        <w:suppressAutoHyphens w:val="0"/>
        <w:spacing w:after="0" w:line="240" w:lineRule="auto"/>
        <w:ind w:left="4536"/>
        <w:jc w:val="both"/>
        <w:rPr>
          <w:rFonts w:ascii="Arial" w:hAnsi="Arial" w:cs="Arial"/>
          <w:bCs/>
          <w:sz w:val="24"/>
          <w:szCs w:val="24"/>
        </w:rPr>
      </w:pPr>
    </w:p>
    <w:p w:rsidR="00570660" w:rsidRDefault="00570660">
      <w:pPr>
        <w:suppressAutoHyphens w:val="0"/>
        <w:spacing w:after="0" w:line="240" w:lineRule="auto"/>
        <w:ind w:left="4536"/>
        <w:jc w:val="both"/>
        <w:rPr>
          <w:rFonts w:ascii="Arial" w:hAnsi="Arial" w:cs="Arial"/>
          <w:bCs/>
          <w:sz w:val="24"/>
          <w:szCs w:val="24"/>
        </w:rPr>
      </w:pPr>
    </w:p>
    <w:p w:rsidR="00570660" w:rsidRDefault="00550F0C">
      <w:pPr>
        <w:suppressAutoHyphens w:val="0"/>
        <w:spacing w:after="0" w:line="240" w:lineRule="auto"/>
        <w:ind w:left="4536"/>
        <w:jc w:val="both"/>
        <w:rPr>
          <w:rFonts w:ascii="Arial" w:hAnsi="Arial" w:cs="Arial"/>
          <w:bCs/>
          <w:sz w:val="24"/>
          <w:szCs w:val="24"/>
        </w:rPr>
      </w:pPr>
      <w:r>
        <w:rPr>
          <w:rFonts w:ascii="Arial" w:hAnsi="Arial" w:cs="Arial"/>
          <w:bCs/>
          <w:sz w:val="24"/>
          <w:szCs w:val="24"/>
        </w:rPr>
        <w:t>Prof. Esp. Lílian de Barros</w:t>
      </w: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70660">
      <w:pPr>
        <w:suppressAutoHyphens w:val="0"/>
        <w:spacing w:after="0" w:line="240" w:lineRule="auto"/>
        <w:jc w:val="center"/>
        <w:rPr>
          <w:rFonts w:ascii="Arial" w:hAnsi="Arial" w:cs="Arial"/>
          <w:b/>
          <w:bCs/>
          <w:sz w:val="24"/>
          <w:szCs w:val="24"/>
        </w:rPr>
      </w:pPr>
    </w:p>
    <w:p w:rsidR="00570660" w:rsidRDefault="00550F0C">
      <w:pPr>
        <w:suppressAutoHyphens w:val="0"/>
        <w:spacing w:after="0" w:line="240" w:lineRule="auto"/>
        <w:jc w:val="center"/>
        <w:rPr>
          <w:rFonts w:ascii="Arial" w:hAnsi="Arial" w:cs="Arial"/>
          <w:b/>
          <w:bCs/>
          <w:sz w:val="24"/>
          <w:szCs w:val="24"/>
        </w:rPr>
      </w:pPr>
      <w:r>
        <w:rPr>
          <w:rFonts w:ascii="Arial" w:hAnsi="Arial" w:cs="Arial"/>
          <w:b/>
          <w:bCs/>
          <w:sz w:val="24"/>
          <w:szCs w:val="24"/>
        </w:rPr>
        <w:t>PATOS DE MINAS – MG</w:t>
      </w:r>
    </w:p>
    <w:p w:rsidR="00570660" w:rsidRDefault="00550F0C">
      <w:pPr>
        <w:suppressAutoHyphens w:val="0"/>
        <w:spacing w:after="0" w:line="240" w:lineRule="auto"/>
        <w:jc w:val="center"/>
        <w:rPr>
          <w:rFonts w:ascii="Arial" w:hAnsi="Arial" w:cs="Arial"/>
          <w:b/>
          <w:bCs/>
          <w:sz w:val="32"/>
          <w:szCs w:val="32"/>
        </w:rPr>
      </w:pPr>
      <w:r>
        <w:rPr>
          <w:rFonts w:ascii="Arial" w:hAnsi="Arial" w:cs="Arial"/>
          <w:b/>
          <w:bCs/>
          <w:sz w:val="24"/>
          <w:szCs w:val="24"/>
        </w:rPr>
        <w:t>2017</w:t>
      </w:r>
      <w:r>
        <w:br w:type="page"/>
      </w:r>
    </w:p>
    <w:p w:rsidR="00570660" w:rsidRDefault="00550F0C">
      <w:pPr>
        <w:suppressAutoHyphens w:val="0"/>
        <w:spacing w:after="0" w:line="240" w:lineRule="auto"/>
        <w:jc w:val="center"/>
        <w:rPr>
          <w:rFonts w:ascii="Arial" w:eastAsia="Calibri" w:hAnsi="Arial" w:cs="Arial"/>
          <w:sz w:val="24"/>
          <w:szCs w:val="20"/>
        </w:rPr>
      </w:pPr>
      <w:r>
        <w:rPr>
          <w:rFonts w:ascii="Arial" w:eastAsia="Calibri" w:hAnsi="Arial" w:cs="Arial"/>
          <w:sz w:val="24"/>
          <w:szCs w:val="20"/>
        </w:rPr>
        <w:lastRenderedPageBreak/>
        <w:t>DEPARTAMENTO DE GRADUAÇÃO EM ODONTOLOGIA</w:t>
      </w: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sz w:val="24"/>
          <w:szCs w:val="20"/>
        </w:rPr>
        <w:t>Curso de Bacharelado em Odontologia</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shd w:val="clear" w:color="auto" w:fill="FFFF0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b/>
          <w:color w:val="000000"/>
          <w:sz w:val="28"/>
          <w:szCs w:val="20"/>
        </w:rPr>
        <w:t>WILLKEY JÚNIOR DA SILVA DE PAULA</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b/>
          <w:sz w:val="28"/>
          <w:szCs w:val="20"/>
        </w:rPr>
      </w:pP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b/>
          <w:sz w:val="28"/>
          <w:szCs w:val="20"/>
        </w:rPr>
        <w:t>FRATURA MANDIBULAR EM EXODONTIA DE TERCEIROS MOLARES</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sz w:val="24"/>
          <w:szCs w:val="20"/>
        </w:rPr>
        <w:t xml:space="preserve">Banca Examinadora do Curso de Bacharelado em Odontologia, composta em </w:t>
      </w:r>
      <w:r w:rsidR="00511FB9">
        <w:rPr>
          <w:rFonts w:ascii="Arial" w:eastAsia="Calibri" w:hAnsi="Arial" w:cs="Arial"/>
          <w:sz w:val="24"/>
          <w:szCs w:val="20"/>
        </w:rPr>
        <w:t>29</w:t>
      </w:r>
      <w:r>
        <w:rPr>
          <w:rFonts w:ascii="Arial" w:eastAsia="Calibri" w:hAnsi="Arial" w:cs="Arial"/>
          <w:sz w:val="24"/>
          <w:szCs w:val="20"/>
        </w:rPr>
        <w:t xml:space="preserve"> de </w:t>
      </w:r>
      <w:r w:rsidR="00511FB9">
        <w:rPr>
          <w:rFonts w:ascii="Arial" w:eastAsia="Calibri" w:hAnsi="Arial" w:cs="Arial"/>
          <w:sz w:val="24"/>
          <w:szCs w:val="20"/>
        </w:rPr>
        <w:t>Junho</w:t>
      </w:r>
      <w:r>
        <w:rPr>
          <w:rFonts w:ascii="Arial" w:eastAsia="Calibri" w:hAnsi="Arial" w:cs="Arial"/>
          <w:sz w:val="24"/>
          <w:szCs w:val="20"/>
        </w:rPr>
        <w:t xml:space="preserve"> de 2017:</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50F0C">
      <w:pPr>
        <w:suppressAutoHyphens w:val="0"/>
        <w:spacing w:after="0" w:line="240" w:lineRule="auto"/>
        <w:jc w:val="center"/>
        <w:rPr>
          <w:rFonts w:ascii="Arial" w:eastAsia="Calibri" w:hAnsi="Arial" w:cs="Arial"/>
          <w:sz w:val="24"/>
          <w:szCs w:val="20"/>
        </w:rPr>
      </w:pPr>
      <w:r>
        <w:rPr>
          <w:rFonts w:ascii="Arial" w:eastAsia="Calibri" w:hAnsi="Arial" w:cs="Arial"/>
          <w:sz w:val="24"/>
          <w:szCs w:val="20"/>
        </w:rPr>
        <w:t>Orientador: Prof. Esp. Lilian de Barros</w:t>
      </w: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sz w:val="24"/>
          <w:szCs w:val="20"/>
        </w:rPr>
        <w:t>Faculdade Patos de Minas</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50F0C">
      <w:pPr>
        <w:shd w:val="clear" w:color="auto" w:fill="FFFFFF"/>
        <w:suppressAutoHyphens w:val="0"/>
        <w:spacing w:after="0" w:line="240" w:lineRule="auto"/>
        <w:jc w:val="center"/>
      </w:pPr>
      <w:r>
        <w:rPr>
          <w:rFonts w:ascii="Arial" w:eastAsia="Calibri" w:hAnsi="Arial" w:cs="Arial"/>
          <w:sz w:val="24"/>
          <w:szCs w:val="20"/>
        </w:rPr>
        <w:t xml:space="preserve">Examinador 1: Prof. </w:t>
      </w:r>
      <w:r w:rsidR="00511FB9">
        <w:rPr>
          <w:rFonts w:ascii="Arial" w:eastAsia="Calibri" w:hAnsi="Arial" w:cs="Arial"/>
          <w:sz w:val="24"/>
          <w:szCs w:val="20"/>
        </w:rPr>
        <w:t>Esp</w:t>
      </w:r>
      <w:r>
        <w:rPr>
          <w:rFonts w:ascii="Arial" w:eastAsia="Calibri" w:hAnsi="Arial" w:cs="Arial"/>
          <w:sz w:val="24"/>
          <w:szCs w:val="20"/>
        </w:rPr>
        <w:t xml:space="preserve">. </w:t>
      </w:r>
      <w:r w:rsidR="00F644C8">
        <w:rPr>
          <w:rFonts w:ascii="Arial" w:eastAsia="Calibri" w:hAnsi="Arial" w:cs="Arial"/>
          <w:sz w:val="24"/>
          <w:szCs w:val="20"/>
        </w:rPr>
        <w:t xml:space="preserve">Vinicius </w:t>
      </w:r>
      <w:r w:rsidR="00F82AA7">
        <w:rPr>
          <w:rFonts w:ascii="Arial" w:eastAsia="Calibri" w:hAnsi="Arial" w:cs="Arial"/>
          <w:sz w:val="24"/>
          <w:szCs w:val="20"/>
        </w:rPr>
        <w:t>Augusto Gonçalves</w:t>
      </w:r>
    </w:p>
    <w:p w:rsidR="00570660" w:rsidRDefault="00550F0C">
      <w:pPr>
        <w:suppressAutoHyphens w:val="0"/>
        <w:spacing w:after="0" w:line="240" w:lineRule="auto"/>
        <w:jc w:val="center"/>
        <w:rPr>
          <w:rFonts w:ascii="Arial" w:eastAsia="Calibri" w:hAnsi="Arial" w:cs="Arial"/>
          <w:sz w:val="20"/>
          <w:szCs w:val="20"/>
        </w:rPr>
      </w:pPr>
      <w:r>
        <w:rPr>
          <w:rFonts w:ascii="Arial" w:eastAsia="Calibri" w:hAnsi="Arial" w:cs="Arial"/>
          <w:sz w:val="24"/>
          <w:szCs w:val="20"/>
        </w:rPr>
        <w:t>Faculdade Patos de Minas</w:t>
      </w: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70660">
      <w:pPr>
        <w:suppressAutoHyphens w:val="0"/>
        <w:spacing w:after="0" w:line="240" w:lineRule="auto"/>
        <w:jc w:val="center"/>
        <w:rPr>
          <w:rFonts w:ascii="Arial" w:eastAsia="Calibri" w:hAnsi="Arial" w:cs="Arial"/>
          <w:sz w:val="20"/>
          <w:szCs w:val="20"/>
        </w:rPr>
      </w:pPr>
    </w:p>
    <w:p w:rsidR="00570660" w:rsidRDefault="00550F0C">
      <w:pPr>
        <w:suppressAutoHyphens w:val="0"/>
        <w:spacing w:after="0" w:line="240" w:lineRule="auto"/>
        <w:jc w:val="center"/>
      </w:pPr>
      <w:r>
        <w:rPr>
          <w:rFonts w:ascii="Arial" w:eastAsia="Calibri" w:hAnsi="Arial" w:cs="Arial"/>
          <w:sz w:val="24"/>
          <w:szCs w:val="20"/>
        </w:rPr>
        <w:t>Exa</w:t>
      </w:r>
      <w:r w:rsidR="00511FB9">
        <w:rPr>
          <w:rFonts w:ascii="Arial" w:eastAsia="Calibri" w:hAnsi="Arial" w:cs="Arial"/>
          <w:sz w:val="24"/>
          <w:szCs w:val="20"/>
        </w:rPr>
        <w:t>minador 2: Prof. Esp. Alexandre</w:t>
      </w:r>
      <w:r>
        <w:rPr>
          <w:rFonts w:ascii="Arial" w:eastAsia="Calibri" w:hAnsi="Arial" w:cs="Arial"/>
          <w:sz w:val="24"/>
          <w:szCs w:val="20"/>
        </w:rPr>
        <w:t xml:space="preserve"> Vianna </w:t>
      </w:r>
    </w:p>
    <w:p w:rsidR="00570660" w:rsidRDefault="00550F0C">
      <w:pPr>
        <w:pBdr>
          <w:top w:val="single" w:sz="24" w:space="1" w:color="FFFFFF"/>
          <w:left w:val="single" w:sz="24" w:space="4" w:color="FFFFFF"/>
          <w:bottom w:val="single" w:sz="24" w:space="1" w:color="FFFFFF"/>
          <w:right w:val="single" w:sz="24" w:space="4" w:color="FFFFFF"/>
        </w:pBdr>
        <w:suppressAutoHyphens w:val="0"/>
        <w:spacing w:after="120"/>
        <w:jc w:val="center"/>
        <w:rPr>
          <w:rFonts w:ascii="Arial" w:eastAsia="Times New Roman" w:hAnsi="Arial" w:cs="Arial"/>
          <w:sz w:val="28"/>
          <w:szCs w:val="28"/>
          <w:lang w:eastAsia="zh-CN"/>
        </w:rPr>
      </w:pPr>
      <w:r>
        <w:rPr>
          <w:rFonts w:ascii="Arial" w:eastAsia="Calibri" w:hAnsi="Arial" w:cs="Arial"/>
          <w:sz w:val="24"/>
          <w:szCs w:val="20"/>
        </w:rPr>
        <w:t>Faculdade Patos de Minas</w:t>
      </w: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70660">
      <w:pPr>
        <w:suppressAutoHyphens w:val="0"/>
        <w:spacing w:after="0" w:line="360" w:lineRule="auto"/>
        <w:ind w:left="4536"/>
        <w:jc w:val="both"/>
        <w:rPr>
          <w:rFonts w:ascii="Arial" w:hAnsi="Arial" w:cs="Arial"/>
          <w:b/>
          <w:bCs/>
          <w:i/>
          <w:sz w:val="24"/>
          <w:szCs w:val="24"/>
        </w:rPr>
      </w:pPr>
    </w:p>
    <w:p w:rsidR="00570660" w:rsidRDefault="00550F0C">
      <w:pPr>
        <w:pStyle w:val="frase"/>
        <w:spacing w:before="0" w:after="0" w:line="360" w:lineRule="auto"/>
        <w:ind w:left="4536"/>
        <w:jc w:val="both"/>
        <w:rPr>
          <w:rFonts w:ascii="Arial" w:hAnsi="Arial" w:cs="Arial"/>
          <w:i/>
          <w:color w:val="333333"/>
        </w:rPr>
      </w:pPr>
      <w:r>
        <w:rPr>
          <w:rFonts w:ascii="Arial" w:hAnsi="Arial" w:cs="Arial"/>
          <w:i/>
          <w:color w:val="333333"/>
        </w:rPr>
        <w:t>Que os vossos esforços desafiem as impossibilidades, lembrai-vos de que as grandes coisas do homem foram conquistadas do que parecia impossível.</w:t>
      </w:r>
    </w:p>
    <w:p w:rsidR="00570660" w:rsidRDefault="00570660">
      <w:pPr>
        <w:pStyle w:val="frase"/>
        <w:spacing w:before="0" w:after="0" w:line="360" w:lineRule="auto"/>
        <w:ind w:left="4536"/>
        <w:jc w:val="both"/>
        <w:rPr>
          <w:rFonts w:ascii="Arial" w:hAnsi="Arial" w:cs="Arial"/>
          <w:i/>
          <w:color w:val="333333"/>
        </w:rPr>
      </w:pPr>
    </w:p>
    <w:p w:rsidR="00570660" w:rsidRDefault="00B679F3">
      <w:pPr>
        <w:suppressAutoHyphens w:val="0"/>
        <w:spacing w:after="0" w:line="360" w:lineRule="auto"/>
        <w:ind w:left="4536"/>
        <w:jc w:val="right"/>
        <w:rPr>
          <w:rFonts w:ascii="Arial" w:hAnsi="Arial" w:cs="Arial"/>
          <w:sz w:val="24"/>
          <w:szCs w:val="24"/>
        </w:rPr>
        <w:sectPr w:rsidR="00570660">
          <w:headerReference w:type="default" r:id="rId8"/>
          <w:pgSz w:w="11906" w:h="16838"/>
          <w:pgMar w:top="1701" w:right="1134" w:bottom="1134" w:left="1701" w:header="0" w:footer="0" w:gutter="0"/>
          <w:pgNumType w:start="5"/>
          <w:cols w:space="720"/>
          <w:formProt w:val="0"/>
          <w:docGrid w:linePitch="360" w:charSpace="-2049"/>
        </w:sectPr>
      </w:pPr>
      <w:hyperlink r:id="rId9">
        <w:r w:rsidR="00550F0C">
          <w:rPr>
            <w:rStyle w:val="LinkdaInternet"/>
            <w:rFonts w:ascii="Arial" w:hAnsi="Arial" w:cs="Arial"/>
            <w:color w:val="00000A"/>
            <w:sz w:val="24"/>
            <w:szCs w:val="24"/>
            <w:u w:val="none"/>
          </w:rPr>
          <w:t>Charles Chaplin</w:t>
        </w:r>
      </w:hyperlink>
    </w:p>
    <w:p w:rsidR="00570660" w:rsidRDefault="00570660">
      <w:pPr>
        <w:suppressAutoHyphens w:val="0"/>
        <w:spacing w:after="0"/>
      </w:pPr>
    </w:p>
    <w:p w:rsidR="00570660" w:rsidRDefault="00550F0C">
      <w:pPr>
        <w:spacing w:after="0" w:line="360" w:lineRule="auto"/>
        <w:jc w:val="center"/>
        <w:rPr>
          <w:rFonts w:ascii="Arial" w:eastAsia="Times New Roman" w:hAnsi="Arial" w:cs="Arial"/>
          <w:sz w:val="24"/>
          <w:szCs w:val="24"/>
          <w:lang w:eastAsia="zh-CN"/>
        </w:rPr>
      </w:pPr>
      <w:r>
        <w:rPr>
          <w:rFonts w:ascii="Arial" w:eastAsia="Times New Roman" w:hAnsi="Arial" w:cs="Arial"/>
          <w:b/>
          <w:sz w:val="28"/>
          <w:szCs w:val="28"/>
          <w:lang w:eastAsia="zh-CN"/>
        </w:rPr>
        <w:t>FRATURA MANDIBULAR EM EXODONTIA DE TERCEIROS MOLARES</w:t>
      </w:r>
    </w:p>
    <w:p w:rsidR="00570660" w:rsidRDefault="00550F0C">
      <w:pPr>
        <w:spacing w:after="0" w:line="360" w:lineRule="auto"/>
        <w:jc w:val="right"/>
        <w:rPr>
          <w:rFonts w:ascii="Arial" w:eastAsia="Times New Roman" w:hAnsi="Arial" w:cs="Arial"/>
          <w:sz w:val="24"/>
          <w:szCs w:val="24"/>
          <w:lang w:eastAsia="zh-CN"/>
        </w:rPr>
      </w:pPr>
      <w:r>
        <w:rPr>
          <w:rFonts w:ascii="Arial" w:eastAsia="Times New Roman" w:hAnsi="Arial" w:cs="Arial"/>
          <w:sz w:val="24"/>
          <w:szCs w:val="24"/>
          <w:lang w:eastAsia="zh-CN"/>
        </w:rPr>
        <w:t>Willkey Júnior Da Silva De Paula</w:t>
      </w:r>
      <w:r>
        <w:rPr>
          <w:rStyle w:val="ncoradanotaderodap"/>
          <w:rFonts w:ascii="Arial" w:eastAsia="Times New Roman" w:hAnsi="Arial" w:cs="Arial"/>
          <w:sz w:val="24"/>
          <w:szCs w:val="24"/>
          <w:lang w:eastAsia="zh-CN"/>
        </w:rPr>
        <w:footnoteReference w:id="1"/>
      </w:r>
    </w:p>
    <w:p w:rsidR="00570660" w:rsidRDefault="00550F0C">
      <w:pPr>
        <w:spacing w:after="0" w:line="360" w:lineRule="auto"/>
        <w:jc w:val="right"/>
        <w:rPr>
          <w:rFonts w:ascii="Arial" w:eastAsia="Times New Roman" w:hAnsi="Arial" w:cs="Arial"/>
          <w:sz w:val="24"/>
          <w:szCs w:val="24"/>
          <w:lang w:eastAsia="zh-CN"/>
        </w:rPr>
      </w:pPr>
      <w:r>
        <w:rPr>
          <w:rFonts w:ascii="Arial" w:eastAsia="Times New Roman" w:hAnsi="Arial" w:cs="Arial"/>
          <w:sz w:val="24"/>
          <w:szCs w:val="24"/>
          <w:lang w:eastAsia="zh-CN"/>
        </w:rPr>
        <w:t>Lílian de Barros**</w:t>
      </w:r>
    </w:p>
    <w:p w:rsidR="00570660" w:rsidRDefault="00570660">
      <w:pPr>
        <w:suppressAutoHyphens w:val="0"/>
        <w:spacing w:after="0"/>
        <w:jc w:val="center"/>
      </w:pPr>
    </w:p>
    <w:p w:rsidR="00570660" w:rsidRDefault="00550F0C">
      <w:pPr>
        <w:suppressAutoHyphens w:val="0"/>
        <w:spacing w:after="0"/>
        <w:jc w:val="center"/>
        <w:rPr>
          <w:rFonts w:ascii="Arial" w:hAnsi="Arial" w:cs="Arial"/>
          <w:b/>
          <w:sz w:val="24"/>
          <w:szCs w:val="24"/>
        </w:rPr>
      </w:pPr>
      <w:r>
        <w:rPr>
          <w:rStyle w:val="autor"/>
          <w:rFonts w:ascii="Arial" w:hAnsi="Arial" w:cs="Arial"/>
          <w:b/>
          <w:sz w:val="24"/>
          <w:szCs w:val="24"/>
        </w:rPr>
        <w:t>RESUMO</w:t>
      </w:r>
    </w:p>
    <w:p w:rsidR="00570660" w:rsidRDefault="00570660">
      <w:pPr>
        <w:spacing w:after="0" w:line="240" w:lineRule="auto"/>
        <w:jc w:val="both"/>
      </w:pPr>
    </w:p>
    <w:p w:rsidR="00570660" w:rsidRPr="00EE6F73" w:rsidRDefault="00550F0C" w:rsidP="00F02580">
      <w:pPr>
        <w:spacing w:after="0" w:line="360" w:lineRule="auto"/>
        <w:jc w:val="both"/>
        <w:rPr>
          <w:rFonts w:ascii="Arial" w:hAnsi="Arial" w:cs="Arial"/>
          <w:sz w:val="24"/>
          <w:szCs w:val="24"/>
        </w:rPr>
      </w:pPr>
      <w:r w:rsidRPr="00F02580">
        <w:rPr>
          <w:rFonts w:ascii="Arial" w:hAnsi="Arial" w:cs="Arial"/>
          <w:color w:val="000000"/>
          <w:sz w:val="24"/>
          <w:szCs w:val="24"/>
        </w:rPr>
        <w:t xml:space="preserve">A </w:t>
      </w:r>
      <w:proofErr w:type="spellStart"/>
      <w:r w:rsidRPr="00F02580">
        <w:rPr>
          <w:rFonts w:ascii="Arial" w:hAnsi="Arial" w:cs="Arial"/>
          <w:color w:val="000000"/>
          <w:sz w:val="24"/>
          <w:szCs w:val="24"/>
        </w:rPr>
        <w:t>exodontia</w:t>
      </w:r>
      <w:proofErr w:type="spellEnd"/>
      <w:r w:rsidRPr="00F02580">
        <w:rPr>
          <w:rFonts w:ascii="Arial" w:hAnsi="Arial" w:cs="Arial"/>
          <w:color w:val="000000"/>
          <w:sz w:val="24"/>
          <w:szCs w:val="24"/>
        </w:rPr>
        <w:t xml:space="preserve"> de terceiros molares é uma das condutas mais realizadas por cirurgiões dentistas em sua prática clínica, podendo resultar em complicações </w:t>
      </w:r>
      <w:proofErr w:type="spellStart"/>
      <w:r w:rsidRPr="00F02580">
        <w:rPr>
          <w:rFonts w:ascii="Arial" w:hAnsi="Arial" w:cs="Arial"/>
          <w:color w:val="000000"/>
          <w:sz w:val="24"/>
          <w:szCs w:val="24"/>
        </w:rPr>
        <w:t>trans</w:t>
      </w:r>
      <w:proofErr w:type="spellEnd"/>
      <w:r w:rsidRPr="00F02580">
        <w:rPr>
          <w:rFonts w:ascii="Arial" w:hAnsi="Arial" w:cs="Arial"/>
          <w:color w:val="000000"/>
          <w:sz w:val="24"/>
          <w:szCs w:val="24"/>
        </w:rPr>
        <w:t xml:space="preserve"> e pós-operatórias, sendo a fratura de mandíbula uma complicação incomum. A fratura mandibular é uma complicação rara que pode ocorrer após a remoção do terceiro molar inferior. Su</w:t>
      </w:r>
      <w:r w:rsidR="00F644C8">
        <w:rPr>
          <w:rFonts w:ascii="Arial" w:hAnsi="Arial" w:cs="Arial"/>
          <w:color w:val="000000"/>
          <w:sz w:val="24"/>
          <w:szCs w:val="24"/>
        </w:rPr>
        <w:t>a origem pode ser multifatorial</w:t>
      </w:r>
      <w:r w:rsidRPr="00F02580">
        <w:rPr>
          <w:rFonts w:ascii="Arial" w:hAnsi="Arial" w:cs="Arial"/>
          <w:color w:val="000000"/>
          <w:sz w:val="24"/>
          <w:szCs w:val="24"/>
        </w:rPr>
        <w:t xml:space="preserve"> e</w:t>
      </w:r>
      <w:r w:rsidR="00F644C8">
        <w:rPr>
          <w:rFonts w:ascii="Arial" w:hAnsi="Arial" w:cs="Arial"/>
          <w:color w:val="000000"/>
          <w:sz w:val="24"/>
          <w:szCs w:val="24"/>
        </w:rPr>
        <w:t xml:space="preserve"> dentre</w:t>
      </w:r>
      <w:r w:rsidRPr="00F02580">
        <w:rPr>
          <w:rFonts w:ascii="Arial" w:hAnsi="Arial" w:cs="Arial"/>
          <w:color w:val="000000"/>
          <w:sz w:val="24"/>
          <w:szCs w:val="24"/>
        </w:rPr>
        <w:t xml:space="preserve"> os fatores de risco descritos encontram-se: presença de lesões patológicas em mandíbula, idade do paciente, o gênero, e </w:t>
      </w:r>
      <w:proofErr w:type="spellStart"/>
      <w:r w:rsidRPr="00F02580">
        <w:rPr>
          <w:rFonts w:ascii="Arial" w:hAnsi="Arial" w:cs="Arial"/>
          <w:color w:val="000000"/>
          <w:sz w:val="24"/>
          <w:szCs w:val="24"/>
        </w:rPr>
        <w:t>iatrogenias</w:t>
      </w:r>
      <w:proofErr w:type="spellEnd"/>
      <w:r w:rsidRPr="00F02580">
        <w:rPr>
          <w:rFonts w:ascii="Arial" w:hAnsi="Arial" w:cs="Arial"/>
          <w:color w:val="000000"/>
          <w:sz w:val="24"/>
          <w:szCs w:val="24"/>
        </w:rPr>
        <w:t xml:space="preserve">, sendo a região de ângulo mandibular a mais acometida, derivada da sua anatomia óssea menos resistente. O diagnóstico pode ser realizado por meio de exame clínico e </w:t>
      </w:r>
      <w:proofErr w:type="spellStart"/>
      <w:r w:rsidRPr="00F02580">
        <w:rPr>
          <w:rFonts w:ascii="Arial" w:hAnsi="Arial" w:cs="Arial"/>
          <w:color w:val="000000"/>
          <w:sz w:val="24"/>
          <w:szCs w:val="24"/>
        </w:rPr>
        <w:t>imaginológico</w:t>
      </w:r>
      <w:proofErr w:type="spellEnd"/>
      <w:r w:rsidRPr="00F02580">
        <w:rPr>
          <w:rFonts w:ascii="Arial" w:hAnsi="Arial" w:cs="Arial"/>
          <w:color w:val="000000"/>
          <w:sz w:val="24"/>
          <w:szCs w:val="24"/>
        </w:rPr>
        <w:t xml:space="preserve"> específicos, e sua abordagem pode ser não cirúrgico, através do bloqueio </w:t>
      </w:r>
      <w:proofErr w:type="spellStart"/>
      <w:r w:rsidRPr="00F02580">
        <w:rPr>
          <w:rFonts w:ascii="Arial" w:hAnsi="Arial" w:cs="Arial"/>
          <w:color w:val="000000"/>
          <w:sz w:val="24"/>
          <w:szCs w:val="24"/>
        </w:rPr>
        <w:t>maxilomandibular</w:t>
      </w:r>
      <w:proofErr w:type="spellEnd"/>
      <w:r w:rsidRPr="00F02580">
        <w:rPr>
          <w:rFonts w:ascii="Arial" w:hAnsi="Arial" w:cs="Arial"/>
          <w:color w:val="000000"/>
          <w:sz w:val="24"/>
          <w:szCs w:val="24"/>
        </w:rPr>
        <w:t xml:space="preserve"> ou mais </w:t>
      </w:r>
      <w:proofErr w:type="spellStart"/>
      <w:r w:rsidRPr="00F02580">
        <w:rPr>
          <w:rFonts w:ascii="Arial" w:hAnsi="Arial" w:cs="Arial"/>
          <w:color w:val="000000"/>
          <w:sz w:val="24"/>
          <w:szCs w:val="24"/>
        </w:rPr>
        <w:t>usualmemte</w:t>
      </w:r>
      <w:proofErr w:type="spellEnd"/>
      <w:r w:rsidRPr="00F02580">
        <w:rPr>
          <w:rFonts w:ascii="Arial" w:hAnsi="Arial" w:cs="Arial"/>
          <w:color w:val="000000"/>
          <w:sz w:val="24"/>
          <w:szCs w:val="24"/>
        </w:rPr>
        <w:t>, o cirúrgico por redução e fixação da fratura com sistema de placas e parafusos de titânio. Desta maneira, evidencia-se, que é primordial um adequado plano de tratamento, bem como uma minuciosa avaliação pré-operatória em pacientes que apresentem dentes com um maior grau de dificuldade</w:t>
      </w:r>
      <w:r w:rsidR="00EE6F73">
        <w:rPr>
          <w:rFonts w:ascii="Arial" w:hAnsi="Arial" w:cs="Arial"/>
          <w:color w:val="000000"/>
          <w:sz w:val="24"/>
          <w:szCs w:val="24"/>
        </w:rPr>
        <w:t xml:space="preserve"> cirúrgica</w:t>
      </w:r>
      <w:r w:rsidRPr="00F02580">
        <w:rPr>
          <w:rFonts w:ascii="Arial" w:hAnsi="Arial" w:cs="Arial"/>
          <w:color w:val="000000"/>
          <w:sz w:val="24"/>
          <w:szCs w:val="24"/>
        </w:rPr>
        <w:t xml:space="preserve">, para evitar este tipo de complicação. </w:t>
      </w:r>
      <w:r w:rsidRPr="00F02580">
        <w:rPr>
          <w:rFonts w:ascii="Arial" w:hAnsi="Arial" w:cs="Arial"/>
          <w:sz w:val="24"/>
          <w:szCs w:val="24"/>
        </w:rPr>
        <w:t xml:space="preserve">Para a realização deste trabalho foi efetuada pesquisa bibliográfica em três bases de dados: </w:t>
      </w:r>
      <w:proofErr w:type="spellStart"/>
      <w:proofErr w:type="gramStart"/>
      <w:r w:rsidRPr="00F02580">
        <w:rPr>
          <w:rFonts w:ascii="Arial" w:hAnsi="Arial" w:cs="Arial"/>
          <w:i/>
          <w:iCs/>
          <w:sz w:val="24"/>
          <w:szCs w:val="24"/>
        </w:rPr>
        <w:t>PubMed</w:t>
      </w:r>
      <w:proofErr w:type="spellEnd"/>
      <w:proofErr w:type="gramEnd"/>
      <w:r w:rsidRPr="00F02580">
        <w:rPr>
          <w:rFonts w:ascii="Arial" w:hAnsi="Arial" w:cs="Arial"/>
          <w:i/>
          <w:iCs/>
          <w:sz w:val="24"/>
          <w:szCs w:val="24"/>
        </w:rPr>
        <w:t xml:space="preserve">, </w:t>
      </w:r>
      <w:proofErr w:type="spellStart"/>
      <w:r w:rsidRPr="00F02580">
        <w:rPr>
          <w:rFonts w:ascii="Arial" w:hAnsi="Arial" w:cs="Arial"/>
          <w:i/>
          <w:iCs/>
          <w:sz w:val="24"/>
          <w:szCs w:val="24"/>
        </w:rPr>
        <w:t>B-on</w:t>
      </w:r>
      <w:proofErr w:type="spellEnd"/>
      <w:r w:rsidRPr="00F02580">
        <w:rPr>
          <w:rFonts w:ascii="Arial" w:hAnsi="Arial" w:cs="Arial"/>
          <w:i/>
          <w:iCs/>
          <w:sz w:val="24"/>
          <w:szCs w:val="24"/>
        </w:rPr>
        <w:t xml:space="preserve"> e </w:t>
      </w:r>
      <w:proofErr w:type="spellStart"/>
      <w:r w:rsidRPr="00F02580">
        <w:rPr>
          <w:rFonts w:ascii="Arial" w:hAnsi="Arial" w:cs="Arial"/>
          <w:i/>
          <w:iCs/>
          <w:sz w:val="24"/>
          <w:szCs w:val="24"/>
        </w:rPr>
        <w:t>Scielo,</w:t>
      </w:r>
      <w:r w:rsidR="00923DBC" w:rsidRPr="00EE6F73">
        <w:rPr>
          <w:rFonts w:ascii="Arial" w:hAnsi="Arial" w:cs="Arial"/>
          <w:iCs/>
          <w:sz w:val="24"/>
          <w:szCs w:val="24"/>
        </w:rPr>
        <w:t>tendo</w:t>
      </w:r>
      <w:proofErr w:type="spellEnd"/>
      <w:r w:rsidR="00923DBC" w:rsidRPr="00EE6F73">
        <w:rPr>
          <w:rFonts w:ascii="Arial" w:hAnsi="Arial" w:cs="Arial"/>
          <w:iCs/>
          <w:sz w:val="24"/>
          <w:szCs w:val="24"/>
        </w:rPr>
        <w:t xml:space="preserve"> como padrão de inclusão artigos nas línguas portuguesa e inglesa, publicados entre 2001 a 2016, havendo apenas 1 artigo publicado em 1968 que foi escolhido pela sua relevância em relação ao tema do trabalho, a busca por artigos foi realizada utilizando as seguintes palavras chave abaixo</w:t>
      </w:r>
      <w:r w:rsidRPr="00EE6F73">
        <w:rPr>
          <w:rFonts w:ascii="Arial" w:hAnsi="Arial" w:cs="Arial"/>
          <w:iCs/>
          <w:sz w:val="24"/>
          <w:szCs w:val="24"/>
        </w:rPr>
        <w:t xml:space="preserve"> </w:t>
      </w:r>
      <w:r w:rsidRPr="00EE6F73">
        <w:rPr>
          <w:rFonts w:ascii="Arial" w:hAnsi="Arial" w:cs="Arial"/>
          <w:sz w:val="24"/>
          <w:szCs w:val="24"/>
        </w:rPr>
        <w:t>.</w:t>
      </w:r>
    </w:p>
    <w:p w:rsidR="00570660" w:rsidRPr="00EE6F73" w:rsidRDefault="00570660">
      <w:pPr>
        <w:suppressAutoHyphens w:val="0"/>
        <w:spacing w:after="0" w:line="240" w:lineRule="auto"/>
        <w:jc w:val="both"/>
        <w:rPr>
          <w:rFonts w:ascii="Arial" w:hAnsi="Arial" w:cs="Arial"/>
          <w:color w:val="000000"/>
          <w:sz w:val="24"/>
          <w:szCs w:val="24"/>
        </w:rPr>
      </w:pPr>
    </w:p>
    <w:p w:rsidR="00570660" w:rsidRDefault="00550F0C" w:rsidP="00F02580">
      <w:pPr>
        <w:spacing w:after="0" w:line="360" w:lineRule="auto"/>
        <w:jc w:val="both"/>
        <w:rPr>
          <w:rFonts w:ascii="Arial" w:hAnsi="Arial" w:cs="Arial"/>
          <w:color w:val="000000"/>
          <w:sz w:val="24"/>
          <w:szCs w:val="24"/>
        </w:rPr>
      </w:pPr>
      <w:r>
        <w:rPr>
          <w:rFonts w:ascii="Arial" w:hAnsi="Arial" w:cs="Arial"/>
          <w:b/>
          <w:bCs/>
          <w:color w:val="000000"/>
          <w:sz w:val="24"/>
          <w:szCs w:val="24"/>
        </w:rPr>
        <w:lastRenderedPageBreak/>
        <w:t xml:space="preserve">Palavras-chave: </w:t>
      </w:r>
      <w:r w:rsidR="00EE6F73">
        <w:rPr>
          <w:rFonts w:ascii="Arial" w:hAnsi="Arial" w:cs="Arial"/>
          <w:color w:val="000000"/>
          <w:sz w:val="24"/>
          <w:szCs w:val="24"/>
        </w:rPr>
        <w:t>“Fratura mandibular em Extração</w:t>
      </w:r>
      <w:r w:rsidRPr="00F02580">
        <w:rPr>
          <w:rFonts w:ascii="Arial" w:hAnsi="Arial" w:cs="Arial"/>
          <w:color w:val="000000"/>
          <w:sz w:val="24"/>
          <w:szCs w:val="24"/>
        </w:rPr>
        <w:t xml:space="preserve"> de terceiros molares”, “Complicações na </w:t>
      </w:r>
      <w:proofErr w:type="spellStart"/>
      <w:r w:rsidRPr="00F02580">
        <w:rPr>
          <w:rFonts w:ascii="Arial" w:hAnsi="Arial" w:cs="Arial"/>
          <w:color w:val="000000"/>
          <w:sz w:val="24"/>
          <w:szCs w:val="24"/>
        </w:rPr>
        <w:t>Exodontia</w:t>
      </w:r>
      <w:proofErr w:type="spellEnd"/>
      <w:r w:rsidRPr="00F02580">
        <w:rPr>
          <w:rFonts w:ascii="Arial" w:hAnsi="Arial" w:cs="Arial"/>
          <w:color w:val="000000"/>
          <w:sz w:val="24"/>
          <w:szCs w:val="24"/>
        </w:rPr>
        <w:t xml:space="preserve"> de Terceiros Molares”.</w:t>
      </w:r>
    </w:p>
    <w:p w:rsidR="00570660" w:rsidRDefault="00570660">
      <w:pPr>
        <w:spacing w:after="0" w:line="240" w:lineRule="auto"/>
        <w:jc w:val="both"/>
        <w:rPr>
          <w:rFonts w:ascii="Arial" w:hAnsi="Arial" w:cs="Arial"/>
          <w:color w:val="000000"/>
          <w:sz w:val="24"/>
          <w:szCs w:val="24"/>
        </w:rPr>
      </w:pPr>
    </w:p>
    <w:p w:rsidR="00570660" w:rsidRDefault="00550F0C">
      <w:pPr>
        <w:suppressAutoHyphens w:val="0"/>
        <w:spacing w:after="0"/>
        <w:rPr>
          <w:rFonts w:ascii="Arial" w:hAnsi="Arial" w:cs="Arial"/>
          <w:color w:val="000000"/>
          <w:sz w:val="24"/>
          <w:szCs w:val="24"/>
        </w:rPr>
      </w:pPr>
      <w:r>
        <w:br w:type="page"/>
      </w:r>
    </w:p>
    <w:p w:rsidR="00570660" w:rsidRDefault="00570660">
      <w:pPr>
        <w:spacing w:after="0" w:line="240" w:lineRule="auto"/>
        <w:jc w:val="both"/>
        <w:rPr>
          <w:rFonts w:ascii="Arial" w:hAnsi="Arial" w:cs="Arial"/>
          <w:color w:val="000000"/>
          <w:sz w:val="24"/>
          <w:szCs w:val="24"/>
        </w:rPr>
      </w:pPr>
    </w:p>
    <w:p w:rsidR="00570660" w:rsidRPr="00F644C8" w:rsidRDefault="00550F0C">
      <w:pPr>
        <w:pStyle w:val="Ttulo1"/>
        <w:jc w:val="center"/>
        <w:rPr>
          <w:sz w:val="24"/>
          <w:lang w:val="en-US"/>
        </w:rPr>
      </w:pPr>
      <w:r w:rsidRPr="00F644C8">
        <w:rPr>
          <w:sz w:val="24"/>
          <w:lang w:val="en-US"/>
        </w:rPr>
        <w:t>ABSTRACT</w:t>
      </w:r>
    </w:p>
    <w:p w:rsidR="00F02580" w:rsidRPr="00F02580" w:rsidRDefault="00F02580" w:rsidP="00F02580">
      <w:pPr>
        <w:pStyle w:val="xmsonormal"/>
        <w:shd w:val="clear" w:color="auto" w:fill="FFFFFF"/>
        <w:spacing w:line="360" w:lineRule="auto"/>
        <w:jc w:val="both"/>
        <w:rPr>
          <w:rFonts w:ascii="Arial" w:hAnsi="Arial" w:cs="Arial"/>
          <w:color w:val="212121"/>
          <w:lang w:val="en-US"/>
        </w:rPr>
      </w:pPr>
      <w:r w:rsidRPr="00F02580">
        <w:rPr>
          <w:rFonts w:ascii="Arial" w:hAnsi="Arial" w:cs="Arial"/>
          <w:color w:val="212121"/>
          <w:lang w:val="en-US"/>
        </w:rPr>
        <w:t xml:space="preserve">The exodontia of third molars is one of the most performed conducts by dental surgeons in their clinical practice, which may result in </w:t>
      </w:r>
      <w:proofErr w:type="gramStart"/>
      <w:r w:rsidRPr="00F02580">
        <w:rPr>
          <w:rFonts w:ascii="Arial" w:hAnsi="Arial" w:cs="Arial"/>
          <w:color w:val="212121"/>
          <w:lang w:val="en-US"/>
        </w:rPr>
        <w:t>trans</w:t>
      </w:r>
      <w:proofErr w:type="gramEnd"/>
      <w:r w:rsidRPr="00F02580">
        <w:rPr>
          <w:rFonts w:ascii="Arial" w:hAnsi="Arial" w:cs="Arial"/>
          <w:color w:val="212121"/>
          <w:lang w:val="en-US"/>
        </w:rPr>
        <w:t xml:space="preserve"> and postoperative complications, and the mandibular fracture is an uncommon complication of this process. The mandibular fracture is a rare complication that may occur after the removal of the lower third molar. Its origin can be multifactorial, and the described risk factors are: the presence of pathological lesions in the mandible, the age of the patient, his gender, and iatrogenic, being the region of the mandibular angle the most affected, because of its less resistant bone anatomy. The diagnosis can be made by means of a specific clinical and imaging examination, and its approach may be non-surgical, through the </w:t>
      </w:r>
      <w:proofErr w:type="spellStart"/>
      <w:r w:rsidRPr="00F02580">
        <w:rPr>
          <w:rFonts w:ascii="Arial" w:hAnsi="Arial" w:cs="Arial"/>
          <w:color w:val="212121"/>
          <w:lang w:val="en-US"/>
        </w:rPr>
        <w:t>maxillomandibular</w:t>
      </w:r>
      <w:proofErr w:type="spellEnd"/>
      <w:r w:rsidRPr="00F02580">
        <w:rPr>
          <w:rFonts w:ascii="Arial" w:hAnsi="Arial" w:cs="Arial"/>
          <w:color w:val="212121"/>
          <w:lang w:val="en-US"/>
        </w:rPr>
        <w:t xml:space="preserve"> block or, more commonly, surgical reduction and fracture fixation with a titanium plate and screw system. In this way, it is evident that an adequate treatment plan is essential, as well as a thorough preoperative evaluation in patients presenting teeth with a greater degree of difficulty, in order to avoid this sort of complication. For the accomplishment of this work, a bibliographic research was carried out in three databases: PubMed, B-on, and </w:t>
      </w:r>
      <w:proofErr w:type="spellStart"/>
      <w:r w:rsidRPr="00F02580">
        <w:rPr>
          <w:rFonts w:ascii="Arial" w:hAnsi="Arial" w:cs="Arial"/>
          <w:color w:val="212121"/>
          <w:lang w:val="en-US"/>
        </w:rPr>
        <w:t>Scielo</w:t>
      </w:r>
      <w:proofErr w:type="spellEnd"/>
      <w:r w:rsidRPr="00F02580">
        <w:rPr>
          <w:rFonts w:ascii="Arial" w:hAnsi="Arial" w:cs="Arial"/>
          <w:color w:val="212121"/>
          <w:lang w:val="en-US"/>
        </w:rPr>
        <w:t>, with the option of studies in humans without temporal or language limitations.</w:t>
      </w:r>
    </w:p>
    <w:p w:rsidR="00F02580" w:rsidRPr="00F02580" w:rsidRDefault="00F02580" w:rsidP="00F02580">
      <w:pPr>
        <w:pStyle w:val="xmsonormal"/>
        <w:shd w:val="clear" w:color="auto" w:fill="FFFFFF"/>
        <w:rPr>
          <w:rFonts w:ascii="Arial" w:hAnsi="Arial" w:cs="Arial"/>
          <w:color w:val="212121"/>
          <w:sz w:val="23"/>
          <w:szCs w:val="23"/>
          <w:lang w:val="en-US"/>
        </w:rPr>
      </w:pPr>
    </w:p>
    <w:p w:rsidR="00F02580" w:rsidRPr="00F02580" w:rsidRDefault="00F02580" w:rsidP="00F02580">
      <w:pPr>
        <w:spacing w:after="0" w:line="240" w:lineRule="auto"/>
        <w:jc w:val="both"/>
        <w:rPr>
          <w:rFonts w:ascii="Arial" w:hAnsi="Arial" w:cs="Arial"/>
          <w:sz w:val="24"/>
          <w:szCs w:val="24"/>
          <w:lang w:val="en-US"/>
        </w:rPr>
      </w:pPr>
      <w:r w:rsidRPr="00F02580">
        <w:rPr>
          <w:rFonts w:ascii="Arial" w:hAnsi="Arial" w:cs="Arial"/>
          <w:b/>
          <w:sz w:val="24"/>
          <w:szCs w:val="24"/>
          <w:lang w:val="en-US"/>
        </w:rPr>
        <w:t>Keywords:</w:t>
      </w:r>
    </w:p>
    <w:p w:rsidR="00F02580" w:rsidRPr="00F02580" w:rsidRDefault="00F02580" w:rsidP="00F02580">
      <w:pPr>
        <w:pStyle w:val="xmsonormal"/>
        <w:shd w:val="clear" w:color="auto" w:fill="FFFFFF"/>
        <w:spacing w:line="360" w:lineRule="auto"/>
        <w:jc w:val="both"/>
        <w:rPr>
          <w:rFonts w:ascii="Arial" w:hAnsi="Arial" w:cs="Arial"/>
          <w:color w:val="212121"/>
          <w:lang w:val="en-US"/>
        </w:rPr>
      </w:pPr>
      <w:r w:rsidRPr="00F02580">
        <w:rPr>
          <w:rFonts w:ascii="Arial" w:hAnsi="Arial" w:cs="Arial"/>
          <w:color w:val="212121"/>
          <w:lang w:val="en-US"/>
        </w:rPr>
        <w:t>"Mandibular fracture in third molar extraction", "complications in the third molar exodontia".</w:t>
      </w:r>
    </w:p>
    <w:p w:rsidR="00570660" w:rsidRPr="00F02580" w:rsidRDefault="00570660">
      <w:pPr>
        <w:spacing w:after="0" w:line="240" w:lineRule="auto"/>
        <w:jc w:val="both"/>
        <w:rPr>
          <w:rFonts w:ascii="Arial" w:hAnsi="Arial" w:cs="Arial"/>
          <w:sz w:val="24"/>
          <w:szCs w:val="24"/>
          <w:lang w:val="en-US"/>
        </w:rPr>
      </w:pPr>
    </w:p>
    <w:p w:rsidR="00570660" w:rsidRPr="00F02580" w:rsidRDefault="00570660">
      <w:pPr>
        <w:spacing w:after="0" w:line="240" w:lineRule="auto"/>
        <w:jc w:val="both"/>
        <w:rPr>
          <w:rFonts w:ascii="Arial" w:hAnsi="Arial" w:cs="Arial"/>
          <w:sz w:val="24"/>
          <w:szCs w:val="24"/>
          <w:lang w:val="en-US"/>
        </w:rPr>
      </w:pPr>
    </w:p>
    <w:p w:rsidR="00570660" w:rsidRPr="00A54EEB" w:rsidRDefault="00570660">
      <w:pPr>
        <w:suppressAutoHyphens w:val="0"/>
        <w:spacing w:after="0"/>
        <w:rPr>
          <w:rFonts w:ascii="Arial" w:hAnsi="Arial" w:cs="Arial"/>
          <w:sz w:val="24"/>
          <w:szCs w:val="24"/>
          <w:lang w:val="en-US"/>
        </w:rPr>
      </w:pPr>
    </w:p>
    <w:p w:rsidR="00570660" w:rsidRDefault="00550F0C">
      <w:pPr>
        <w:pStyle w:val="Ttulo1"/>
      </w:pPr>
      <w:bookmarkStart w:id="0" w:name="_Toc483493008"/>
      <w:bookmarkEnd w:id="0"/>
      <w:r>
        <w:t>INTRODUÇÃO</w:t>
      </w:r>
    </w:p>
    <w:p w:rsidR="00570660" w:rsidRDefault="00570660">
      <w:pPr>
        <w:spacing w:after="0" w:line="360" w:lineRule="auto"/>
        <w:ind w:firstLine="709"/>
        <w:jc w:val="both"/>
        <w:rPr>
          <w:rFonts w:ascii="Arial" w:hAnsi="Arial" w:cs="Arial"/>
          <w:sz w:val="24"/>
          <w:szCs w:val="24"/>
        </w:rPr>
      </w:pPr>
    </w:p>
    <w:p w:rsidR="00570660" w:rsidRDefault="00EE6F73">
      <w:pPr>
        <w:spacing w:after="0" w:line="360" w:lineRule="auto"/>
        <w:ind w:firstLine="709"/>
        <w:jc w:val="both"/>
        <w:rPr>
          <w:rFonts w:ascii="Arial" w:hAnsi="Arial" w:cs="Arial"/>
          <w:sz w:val="24"/>
          <w:szCs w:val="24"/>
          <w:vertAlign w:val="superscript"/>
        </w:rPr>
      </w:pPr>
      <w:r>
        <w:rPr>
          <w:rFonts w:ascii="Arial" w:hAnsi="Arial" w:cs="Arial"/>
          <w:sz w:val="24"/>
          <w:szCs w:val="24"/>
        </w:rPr>
        <w:t>Em uma</w:t>
      </w:r>
      <w:r w:rsidR="00550F0C">
        <w:rPr>
          <w:rFonts w:ascii="Arial" w:hAnsi="Arial" w:cs="Arial"/>
          <w:sz w:val="24"/>
          <w:szCs w:val="24"/>
        </w:rPr>
        <w:t xml:space="preserve"> revisão da literatura relacionada à fratura mandibular relacionada à </w:t>
      </w:r>
      <w:proofErr w:type="spellStart"/>
      <w:r w:rsidR="00550F0C">
        <w:rPr>
          <w:rFonts w:ascii="Arial" w:hAnsi="Arial" w:cs="Arial"/>
          <w:sz w:val="24"/>
          <w:szCs w:val="24"/>
        </w:rPr>
        <w:t>exodontia</w:t>
      </w:r>
      <w:proofErr w:type="spellEnd"/>
      <w:r w:rsidR="00550F0C">
        <w:rPr>
          <w:rFonts w:ascii="Arial" w:hAnsi="Arial" w:cs="Arial"/>
          <w:sz w:val="24"/>
          <w:szCs w:val="24"/>
        </w:rPr>
        <w:t xml:space="preserve"> de terceiros molares, </w:t>
      </w:r>
      <w:proofErr w:type="gramStart"/>
      <w:r w:rsidR="00550F0C">
        <w:rPr>
          <w:rFonts w:ascii="Arial" w:hAnsi="Arial" w:cs="Arial"/>
          <w:sz w:val="24"/>
          <w:szCs w:val="24"/>
        </w:rPr>
        <w:t>é</w:t>
      </w:r>
      <w:proofErr w:type="gramEnd"/>
      <w:r w:rsidR="00550F0C">
        <w:rPr>
          <w:rFonts w:ascii="Arial" w:hAnsi="Arial" w:cs="Arial"/>
          <w:sz w:val="24"/>
          <w:szCs w:val="24"/>
        </w:rPr>
        <w:t xml:space="preserve"> imprescindível que sejam avaliadas as indicações encontradas, que foram: prevenção de doença periodontal, prevenção de cárie dentária, prevenção de </w:t>
      </w:r>
      <w:proofErr w:type="spellStart"/>
      <w:r w:rsidR="00550F0C">
        <w:rPr>
          <w:rFonts w:ascii="Arial" w:hAnsi="Arial" w:cs="Arial"/>
          <w:sz w:val="24"/>
          <w:szCs w:val="24"/>
        </w:rPr>
        <w:t>pericoronarite</w:t>
      </w:r>
      <w:proofErr w:type="spellEnd"/>
      <w:r w:rsidR="00550F0C">
        <w:rPr>
          <w:rFonts w:ascii="Arial" w:hAnsi="Arial" w:cs="Arial"/>
          <w:sz w:val="24"/>
          <w:szCs w:val="24"/>
        </w:rPr>
        <w:t xml:space="preserve">, prevenção de reabsorção radicular,  prevenção de cistos e tumores </w:t>
      </w:r>
      <w:proofErr w:type="spellStart"/>
      <w:r w:rsidR="00550F0C">
        <w:rPr>
          <w:rFonts w:ascii="Arial" w:hAnsi="Arial" w:cs="Arial"/>
          <w:sz w:val="24"/>
          <w:szCs w:val="24"/>
        </w:rPr>
        <w:t>odontogênicos</w:t>
      </w:r>
      <w:proofErr w:type="spellEnd"/>
      <w:r w:rsidR="00550F0C">
        <w:rPr>
          <w:rFonts w:ascii="Arial" w:hAnsi="Arial" w:cs="Arial"/>
          <w:sz w:val="24"/>
          <w:szCs w:val="24"/>
        </w:rPr>
        <w:t xml:space="preserve">, tratamento de doença de origem </w:t>
      </w:r>
      <w:r w:rsidR="00550F0C">
        <w:rPr>
          <w:rFonts w:ascii="Arial" w:hAnsi="Arial" w:cs="Arial"/>
          <w:sz w:val="24"/>
          <w:szCs w:val="24"/>
        </w:rPr>
        <w:lastRenderedPageBreak/>
        <w:t>desconhecida, prevenção de fratura de mandíbula,</w:t>
      </w:r>
      <w:r>
        <w:rPr>
          <w:rFonts w:ascii="Arial" w:hAnsi="Arial" w:cs="Arial"/>
          <w:sz w:val="24"/>
          <w:szCs w:val="24"/>
        </w:rPr>
        <w:t xml:space="preserve"> e</w:t>
      </w:r>
      <w:r w:rsidR="00550F0C">
        <w:rPr>
          <w:rFonts w:ascii="Arial" w:hAnsi="Arial" w:cs="Arial"/>
          <w:sz w:val="24"/>
          <w:szCs w:val="24"/>
        </w:rPr>
        <w:t xml:space="preserve"> otimização de saúde periodontal.</w:t>
      </w:r>
      <w:r w:rsidR="00550F0C">
        <w:rPr>
          <w:rFonts w:ascii="Arial" w:hAnsi="Arial" w:cs="Arial"/>
          <w:sz w:val="24"/>
          <w:szCs w:val="24"/>
          <w:vertAlign w:val="superscript"/>
        </w:rPr>
        <w:t>. (1)</w:t>
      </w:r>
    </w:p>
    <w:p w:rsidR="00570660" w:rsidRDefault="00550F0C" w:rsidP="00EE6F73">
      <w:pPr>
        <w:spacing w:after="0" w:line="360" w:lineRule="auto"/>
        <w:ind w:firstLine="709"/>
        <w:jc w:val="both"/>
        <w:rPr>
          <w:rFonts w:ascii="Arial" w:hAnsi="Arial" w:cs="Arial"/>
          <w:sz w:val="24"/>
          <w:szCs w:val="24"/>
        </w:rPr>
      </w:pPr>
      <w:r>
        <w:rPr>
          <w:rFonts w:ascii="Arial" w:hAnsi="Arial" w:cs="Arial"/>
          <w:sz w:val="24"/>
          <w:szCs w:val="24"/>
        </w:rPr>
        <w:t>Já suas contra indicações são relatadas com re</w:t>
      </w:r>
      <w:r w:rsidR="00EE6F73">
        <w:rPr>
          <w:rFonts w:ascii="Arial" w:hAnsi="Arial" w:cs="Arial"/>
          <w:sz w:val="24"/>
          <w:szCs w:val="24"/>
        </w:rPr>
        <w:t>ferência a fatores como: extremo</w:t>
      </w:r>
      <w:r>
        <w:rPr>
          <w:rFonts w:ascii="Arial" w:hAnsi="Arial" w:cs="Arial"/>
          <w:sz w:val="24"/>
          <w:szCs w:val="24"/>
        </w:rPr>
        <w:t>s de idade, pacientes com condição médica comprometida e possibilidade de dano excessivo as estruturas adjacentes.</w:t>
      </w:r>
    </w:p>
    <w:p w:rsidR="00570660" w:rsidRDefault="00550F0C" w:rsidP="00EE6F73">
      <w:pPr>
        <w:spacing w:after="0" w:line="360" w:lineRule="auto"/>
        <w:ind w:firstLine="709"/>
        <w:jc w:val="both"/>
        <w:rPr>
          <w:rFonts w:ascii="Arial" w:hAnsi="Arial" w:cs="Arial"/>
          <w:sz w:val="24"/>
          <w:szCs w:val="24"/>
        </w:rPr>
      </w:pPr>
      <w:r>
        <w:rPr>
          <w:rFonts w:ascii="Arial" w:hAnsi="Arial" w:cs="Arial"/>
          <w:sz w:val="24"/>
          <w:szCs w:val="24"/>
        </w:rPr>
        <w:t>Não está tão claro o que deve ser feito com terceiros molares antes de eles causarem problemas ou provocarem algum sintoma</w:t>
      </w:r>
      <w:r w:rsidR="00EE6F73">
        <w:rPr>
          <w:rFonts w:ascii="Arial" w:hAnsi="Arial" w:cs="Arial"/>
          <w:sz w:val="24"/>
          <w:szCs w:val="24"/>
        </w:rPr>
        <w:t>. Faz se importante o</w:t>
      </w:r>
      <w:r>
        <w:rPr>
          <w:rFonts w:ascii="Arial" w:hAnsi="Arial" w:cs="Arial"/>
          <w:sz w:val="24"/>
          <w:szCs w:val="24"/>
        </w:rPr>
        <w:t xml:space="preserve"> planejamento e principalmente o meio de intervenção a ser adotada.</w:t>
      </w:r>
    </w:p>
    <w:p w:rsidR="00570660" w:rsidRDefault="00570660" w:rsidP="00EE6F73">
      <w:pPr>
        <w:spacing w:after="0" w:line="360" w:lineRule="auto"/>
        <w:ind w:firstLine="709"/>
        <w:jc w:val="both"/>
        <w:rPr>
          <w:rFonts w:ascii="Arial" w:hAnsi="Arial" w:cs="Arial"/>
          <w:sz w:val="24"/>
          <w:szCs w:val="24"/>
        </w:rPr>
      </w:pPr>
    </w:p>
    <w:p w:rsidR="00570660" w:rsidRDefault="00550F0C">
      <w:pPr>
        <w:pStyle w:val="Ttulo1"/>
      </w:pPr>
      <w:bookmarkStart w:id="1" w:name="_Toc483493009"/>
      <w:bookmarkEnd w:id="1"/>
      <w:r>
        <w:t>REVISÃO LITERÁRIA</w:t>
      </w:r>
    </w:p>
    <w:p w:rsidR="00570660" w:rsidRDefault="00570660">
      <w:pPr>
        <w:spacing w:after="0" w:line="360" w:lineRule="auto"/>
        <w:ind w:firstLine="709"/>
        <w:jc w:val="both"/>
        <w:rPr>
          <w:rFonts w:ascii="Arial" w:hAnsi="Arial" w:cs="Arial"/>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 </w:t>
      </w:r>
      <w:proofErr w:type="spellStart"/>
      <w:r>
        <w:rPr>
          <w:rFonts w:ascii="Arial" w:hAnsi="Arial" w:cs="Arial"/>
          <w:sz w:val="24"/>
          <w:szCs w:val="24"/>
        </w:rPr>
        <w:t>exodontia</w:t>
      </w:r>
      <w:proofErr w:type="spellEnd"/>
      <w:r>
        <w:rPr>
          <w:rFonts w:ascii="Arial" w:hAnsi="Arial" w:cs="Arial"/>
          <w:sz w:val="24"/>
          <w:szCs w:val="24"/>
        </w:rPr>
        <w:t xml:space="preserve"> de terceiros molares inferiores é uma das cirurgias mais rea</w:t>
      </w:r>
      <w:r w:rsidR="00EE6F73">
        <w:rPr>
          <w:rFonts w:ascii="Arial" w:hAnsi="Arial" w:cs="Arial"/>
          <w:sz w:val="24"/>
          <w:szCs w:val="24"/>
        </w:rPr>
        <w:t>lizadas pelo cirurgião dentista</w:t>
      </w:r>
      <w:r>
        <w:rPr>
          <w:rFonts w:ascii="Arial" w:hAnsi="Arial" w:cs="Arial"/>
          <w:sz w:val="24"/>
          <w:szCs w:val="24"/>
        </w:rPr>
        <w:t xml:space="preserve"> e</w:t>
      </w:r>
      <w:r w:rsidR="00EE6F73">
        <w:rPr>
          <w:rFonts w:ascii="Arial" w:hAnsi="Arial" w:cs="Arial"/>
          <w:sz w:val="24"/>
          <w:szCs w:val="24"/>
        </w:rPr>
        <w:t>,</w:t>
      </w:r>
      <w:r>
        <w:rPr>
          <w:rFonts w:ascii="Arial" w:hAnsi="Arial" w:cs="Arial"/>
          <w:sz w:val="24"/>
          <w:szCs w:val="24"/>
        </w:rPr>
        <w:t xml:space="preserve"> um dos procedimentos cirúrgicos mais rea</w:t>
      </w:r>
      <w:r w:rsidR="00EE6F73">
        <w:rPr>
          <w:rFonts w:ascii="Arial" w:hAnsi="Arial" w:cs="Arial"/>
          <w:sz w:val="24"/>
          <w:szCs w:val="24"/>
        </w:rPr>
        <w:t>lizados na clínica odontológica;</w:t>
      </w:r>
      <w:r>
        <w:rPr>
          <w:rFonts w:ascii="Arial" w:hAnsi="Arial" w:cs="Arial"/>
          <w:sz w:val="24"/>
          <w:szCs w:val="24"/>
        </w:rPr>
        <w:t xml:space="preserve"> que pode vir a resultar em complicações </w:t>
      </w:r>
      <w:proofErr w:type="spellStart"/>
      <w:r>
        <w:rPr>
          <w:rFonts w:ascii="Arial" w:hAnsi="Arial" w:cs="Arial"/>
          <w:sz w:val="24"/>
          <w:szCs w:val="24"/>
        </w:rPr>
        <w:t>trans</w:t>
      </w:r>
      <w:proofErr w:type="spellEnd"/>
      <w:r>
        <w:rPr>
          <w:rFonts w:ascii="Arial" w:hAnsi="Arial" w:cs="Arial"/>
          <w:sz w:val="24"/>
          <w:szCs w:val="24"/>
        </w:rPr>
        <w:t xml:space="preserve"> e pós-operatórias, sendo que a fratura mandibular é uma complicação incomum de </w:t>
      </w:r>
      <w:r w:rsidR="00F82AA7">
        <w:rPr>
          <w:rFonts w:ascii="Arial" w:hAnsi="Arial" w:cs="Arial"/>
          <w:sz w:val="24"/>
          <w:szCs w:val="24"/>
        </w:rPr>
        <w:t>acontecer.</w:t>
      </w:r>
      <w:r>
        <w:rPr>
          <w:rFonts w:ascii="Arial" w:hAnsi="Arial" w:cs="Arial"/>
          <w:sz w:val="24"/>
          <w:szCs w:val="24"/>
          <w:vertAlign w:val="superscript"/>
        </w:rPr>
        <w:t xml:space="preserve"> (2)</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A grande maioria das cirurgias dos terceiros molares é realizada sem intercorrências. Entretanto, tal procedimento pode acarretar sérias complicações ao paciente como</w:t>
      </w:r>
      <w:r w:rsidR="00EE6F73">
        <w:rPr>
          <w:rFonts w:ascii="Arial" w:hAnsi="Arial" w:cs="Arial"/>
          <w:sz w:val="24"/>
          <w:szCs w:val="24"/>
        </w:rPr>
        <w:t>:</w:t>
      </w:r>
      <w:r>
        <w:rPr>
          <w:rFonts w:ascii="Arial" w:hAnsi="Arial" w:cs="Arial"/>
          <w:sz w:val="24"/>
          <w:szCs w:val="24"/>
        </w:rPr>
        <w:t xml:space="preserve"> hemorragia, </w:t>
      </w:r>
      <w:proofErr w:type="spellStart"/>
      <w:r>
        <w:rPr>
          <w:rFonts w:ascii="Arial" w:hAnsi="Arial" w:cs="Arial"/>
          <w:sz w:val="24"/>
          <w:szCs w:val="24"/>
        </w:rPr>
        <w:t>alveolite</w:t>
      </w:r>
      <w:proofErr w:type="spellEnd"/>
      <w:r>
        <w:rPr>
          <w:rFonts w:ascii="Arial" w:hAnsi="Arial" w:cs="Arial"/>
          <w:sz w:val="24"/>
          <w:szCs w:val="24"/>
        </w:rPr>
        <w:t xml:space="preserve">, infecção, fratura radicular, </w:t>
      </w:r>
      <w:proofErr w:type="spellStart"/>
      <w:r>
        <w:rPr>
          <w:rFonts w:ascii="Arial" w:hAnsi="Arial" w:cs="Arial"/>
          <w:sz w:val="24"/>
          <w:szCs w:val="24"/>
        </w:rPr>
        <w:t>parestesia</w:t>
      </w:r>
      <w:proofErr w:type="spellEnd"/>
      <w:r>
        <w:rPr>
          <w:rFonts w:ascii="Arial" w:hAnsi="Arial" w:cs="Arial"/>
          <w:sz w:val="24"/>
          <w:szCs w:val="24"/>
        </w:rPr>
        <w:t xml:space="preserve"> e fratura do tecido ó</w:t>
      </w:r>
      <w:r w:rsidR="00EE6F73">
        <w:rPr>
          <w:rFonts w:ascii="Arial" w:hAnsi="Arial" w:cs="Arial"/>
          <w:sz w:val="24"/>
          <w:szCs w:val="24"/>
        </w:rPr>
        <w:t>sseo;</w:t>
      </w:r>
      <w:r>
        <w:rPr>
          <w:rFonts w:ascii="Arial" w:hAnsi="Arial" w:cs="Arial"/>
          <w:sz w:val="24"/>
          <w:szCs w:val="24"/>
        </w:rPr>
        <w:t xml:space="preserve"> além de fratura mandibular e lesão aos dentes vizinhos. As taxas de acidentes ou complicações associadas à extração dos terceiros molares podem variar</w:t>
      </w:r>
      <w:r w:rsidR="00EE6F73">
        <w:rPr>
          <w:rFonts w:ascii="Arial" w:hAnsi="Arial" w:cs="Arial"/>
          <w:sz w:val="24"/>
          <w:szCs w:val="24"/>
        </w:rPr>
        <w:t xml:space="preserve"> de acordo</w:t>
      </w:r>
      <w:r>
        <w:rPr>
          <w:rFonts w:ascii="Arial" w:hAnsi="Arial" w:cs="Arial"/>
          <w:sz w:val="24"/>
          <w:szCs w:val="24"/>
        </w:rPr>
        <w:t xml:space="preserve"> com diferentes fatores, </w:t>
      </w:r>
      <w:r w:rsidR="00EE6F73">
        <w:rPr>
          <w:rFonts w:ascii="Arial" w:hAnsi="Arial" w:cs="Arial"/>
          <w:sz w:val="24"/>
          <w:szCs w:val="24"/>
        </w:rPr>
        <w:t>que podem influenciar nos resultados</w:t>
      </w:r>
      <w:r>
        <w:rPr>
          <w:rFonts w:ascii="Arial" w:hAnsi="Arial" w:cs="Arial"/>
          <w:sz w:val="24"/>
          <w:szCs w:val="24"/>
        </w:rPr>
        <w:t xml:space="preserve"> como</w:t>
      </w:r>
      <w:r w:rsidR="00EE6F73">
        <w:rPr>
          <w:rFonts w:ascii="Arial" w:hAnsi="Arial" w:cs="Arial"/>
          <w:sz w:val="24"/>
          <w:szCs w:val="24"/>
        </w:rPr>
        <w:t>:</w:t>
      </w:r>
      <w:r>
        <w:rPr>
          <w:rFonts w:ascii="Arial" w:hAnsi="Arial" w:cs="Arial"/>
          <w:sz w:val="24"/>
          <w:szCs w:val="24"/>
        </w:rPr>
        <w:t xml:space="preserve"> idade do paciente e seu estado de saúde, gênero, grau de impacção do dente, experiência do cirurgião, tabagismo, uso de medicação anticoncepcional, qualidade da higiene oral, </w:t>
      </w:r>
      <w:r w:rsidR="00690043">
        <w:rPr>
          <w:rFonts w:ascii="Arial" w:hAnsi="Arial" w:cs="Arial"/>
          <w:sz w:val="24"/>
          <w:szCs w:val="24"/>
        </w:rPr>
        <w:t>técnica cirúrgica, entre outros;</w:t>
      </w:r>
      <w:r>
        <w:rPr>
          <w:rFonts w:ascii="Arial" w:hAnsi="Arial" w:cs="Arial"/>
          <w:sz w:val="24"/>
          <w:szCs w:val="24"/>
        </w:rPr>
        <w:t xml:space="preserve"> sendo que alguns afirmam haver uma forte associação entre os índices de acidentes/complicações e três principais fatores que incluem a idade do paciente, história médica </w:t>
      </w:r>
      <w:r w:rsidR="00110853">
        <w:rPr>
          <w:rFonts w:ascii="Arial" w:hAnsi="Arial" w:cs="Arial"/>
          <w:sz w:val="24"/>
          <w:szCs w:val="24"/>
        </w:rPr>
        <w:t>p</w:t>
      </w:r>
      <w:r w:rsidR="00690043">
        <w:rPr>
          <w:rFonts w:ascii="Arial" w:hAnsi="Arial" w:cs="Arial"/>
          <w:sz w:val="24"/>
          <w:szCs w:val="24"/>
        </w:rPr>
        <w:t xml:space="preserve">regressa </w:t>
      </w:r>
      <w:r>
        <w:rPr>
          <w:rFonts w:ascii="Arial" w:hAnsi="Arial" w:cs="Arial"/>
          <w:sz w:val="24"/>
          <w:szCs w:val="24"/>
        </w:rPr>
        <w:t xml:space="preserve">e </w:t>
      </w:r>
      <w:r w:rsidR="00690043">
        <w:rPr>
          <w:rFonts w:ascii="Arial" w:hAnsi="Arial" w:cs="Arial"/>
          <w:sz w:val="24"/>
          <w:szCs w:val="24"/>
        </w:rPr>
        <w:t xml:space="preserve">o </w:t>
      </w:r>
      <w:r>
        <w:rPr>
          <w:rFonts w:ascii="Arial" w:hAnsi="Arial" w:cs="Arial"/>
          <w:sz w:val="24"/>
          <w:szCs w:val="24"/>
        </w:rPr>
        <w:t xml:space="preserve">grau de impacção dentária. </w:t>
      </w:r>
      <w:r>
        <w:rPr>
          <w:rFonts w:ascii="Arial" w:hAnsi="Arial" w:cs="Arial"/>
          <w:sz w:val="24"/>
          <w:szCs w:val="24"/>
          <w:vertAlign w:val="superscript"/>
        </w:rPr>
        <w:t>(1,3,4)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Previamente a qualquer procedimento cirúrgico, o paciente deve ser informado dos possíveis acidentes e/ou complicações que possam ocorrer durante todo o tratamento, estando ciente de que toda e qualquer situação não planejada deverá ser tratada da maneira mais adequada possível. A forma mais adequada de prevenção das situações inesperadas é o planejamento do procedimento cirúrgico </w:t>
      </w:r>
      <w:r>
        <w:rPr>
          <w:rFonts w:ascii="Arial" w:hAnsi="Arial" w:cs="Arial"/>
          <w:sz w:val="24"/>
          <w:szCs w:val="24"/>
        </w:rPr>
        <w:lastRenderedPageBreak/>
        <w:t>desde o conhecimento da história médica do paciente até os cuidados pós-operatórios que cada paciente deve observar</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(1,3,4)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A intercorrência de uma fratura mandibular imediata no </w:t>
      </w:r>
      <w:proofErr w:type="spellStart"/>
      <w:r>
        <w:rPr>
          <w:rFonts w:ascii="Arial" w:hAnsi="Arial" w:cs="Arial"/>
          <w:sz w:val="24"/>
          <w:szCs w:val="24"/>
        </w:rPr>
        <w:t>trans</w:t>
      </w:r>
      <w:r w:rsidR="00110853">
        <w:rPr>
          <w:rFonts w:ascii="Arial" w:hAnsi="Arial" w:cs="Arial"/>
          <w:sz w:val="24"/>
          <w:szCs w:val="24"/>
        </w:rPr>
        <w:t>-</w:t>
      </w:r>
      <w:r>
        <w:rPr>
          <w:rFonts w:ascii="Arial" w:hAnsi="Arial" w:cs="Arial"/>
          <w:sz w:val="24"/>
          <w:szCs w:val="24"/>
        </w:rPr>
        <w:t>operatório</w:t>
      </w:r>
      <w:proofErr w:type="spellEnd"/>
      <w:r>
        <w:rPr>
          <w:rFonts w:ascii="Arial" w:hAnsi="Arial" w:cs="Arial"/>
          <w:sz w:val="24"/>
          <w:szCs w:val="24"/>
        </w:rPr>
        <w:t xml:space="preserve"> pode ser evitada com o desenvolvimento de um adequado plano de tratamento, assim como uma cuidadosa avaliação pré-operatória da extração, em dentes com um maior grau de dificuldade. É passível de ser evitada por meio de instrumentação adequada e abstendo-se de força excessiva sobre o osso. O dente deve ser seccionado para diminuir a quantidade de força usada na instrumentação e minimizar a extensão de osso removido ao redor.</w:t>
      </w:r>
      <w:r>
        <w:rPr>
          <w:rFonts w:ascii="Arial" w:hAnsi="Arial" w:cs="Arial"/>
          <w:sz w:val="24"/>
          <w:szCs w:val="24"/>
          <w:vertAlign w:val="superscript"/>
        </w:rPr>
        <w:t xml:space="preserve"> (1,4)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As fraturas podem o</w:t>
      </w:r>
      <w:r w:rsidR="00690043">
        <w:rPr>
          <w:rFonts w:ascii="Arial" w:hAnsi="Arial" w:cs="Arial"/>
          <w:sz w:val="24"/>
          <w:szCs w:val="24"/>
        </w:rPr>
        <w:t xml:space="preserve">correr no </w:t>
      </w:r>
      <w:proofErr w:type="spellStart"/>
      <w:r w:rsidR="00690043">
        <w:rPr>
          <w:rFonts w:ascii="Arial" w:hAnsi="Arial" w:cs="Arial"/>
          <w:sz w:val="24"/>
          <w:szCs w:val="24"/>
        </w:rPr>
        <w:t>trans</w:t>
      </w:r>
      <w:r w:rsidR="00110853">
        <w:rPr>
          <w:rFonts w:ascii="Arial" w:hAnsi="Arial" w:cs="Arial"/>
          <w:sz w:val="24"/>
          <w:szCs w:val="24"/>
        </w:rPr>
        <w:t>-</w:t>
      </w:r>
      <w:r w:rsidR="00690043">
        <w:rPr>
          <w:rFonts w:ascii="Arial" w:hAnsi="Arial" w:cs="Arial"/>
          <w:sz w:val="24"/>
          <w:szCs w:val="24"/>
        </w:rPr>
        <w:t>operatório</w:t>
      </w:r>
      <w:proofErr w:type="spellEnd"/>
      <w:r w:rsidR="00690043">
        <w:rPr>
          <w:rFonts w:ascii="Arial" w:hAnsi="Arial" w:cs="Arial"/>
          <w:sz w:val="24"/>
          <w:szCs w:val="24"/>
        </w:rPr>
        <w:t xml:space="preserve"> ou no</w:t>
      </w:r>
      <w:r>
        <w:rPr>
          <w:rFonts w:ascii="Arial" w:hAnsi="Arial" w:cs="Arial"/>
          <w:sz w:val="24"/>
          <w:szCs w:val="24"/>
        </w:rPr>
        <w:t xml:space="preserve"> pós-operatório, sendo essa a mais citada das complicações relacionadas à extração de terceiros molares. Injúrias pós-operatórias ocorrem</w:t>
      </w:r>
      <w:r w:rsidR="00690043">
        <w:rPr>
          <w:rFonts w:ascii="Arial" w:hAnsi="Arial" w:cs="Arial"/>
          <w:sz w:val="24"/>
          <w:szCs w:val="24"/>
        </w:rPr>
        <w:t>,</w:t>
      </w:r>
      <w:r>
        <w:rPr>
          <w:rFonts w:ascii="Arial" w:hAnsi="Arial" w:cs="Arial"/>
          <w:sz w:val="24"/>
          <w:szCs w:val="24"/>
        </w:rPr>
        <w:t xml:space="preserve"> em média</w:t>
      </w:r>
      <w:r w:rsidR="00690043">
        <w:rPr>
          <w:rFonts w:ascii="Arial" w:hAnsi="Arial" w:cs="Arial"/>
          <w:sz w:val="24"/>
          <w:szCs w:val="24"/>
        </w:rPr>
        <w:t>,</w:t>
      </w:r>
      <w:r w:rsidR="00110853">
        <w:rPr>
          <w:rFonts w:ascii="Arial" w:hAnsi="Arial" w:cs="Arial"/>
          <w:sz w:val="24"/>
          <w:szCs w:val="24"/>
        </w:rPr>
        <w:t xml:space="preserve"> por volta do 16º </w:t>
      </w:r>
      <w:r>
        <w:rPr>
          <w:rFonts w:ascii="Arial" w:hAnsi="Arial" w:cs="Arial"/>
          <w:sz w:val="24"/>
          <w:szCs w:val="24"/>
        </w:rPr>
        <w:t>dia, período em que o tecido de granulação está sendo substituído pelo tecido conjuntivo no alvéolo. Em tese</w:t>
      </w:r>
      <w:r w:rsidR="00690043">
        <w:rPr>
          <w:rFonts w:ascii="Arial" w:hAnsi="Arial" w:cs="Arial"/>
          <w:sz w:val="24"/>
          <w:szCs w:val="24"/>
        </w:rPr>
        <w:t>,</w:t>
      </w:r>
      <w:r>
        <w:rPr>
          <w:rFonts w:ascii="Arial" w:hAnsi="Arial" w:cs="Arial"/>
          <w:sz w:val="24"/>
          <w:szCs w:val="24"/>
        </w:rPr>
        <w:t xml:space="preserve"> grande parte das fraturas ocorre durante a mastigação, sendo descritas pelos pacientes por um som de “crack” e dor intensa na região da extração. </w:t>
      </w:r>
      <w:r>
        <w:rPr>
          <w:rFonts w:ascii="Arial" w:hAnsi="Arial" w:cs="Arial"/>
          <w:sz w:val="24"/>
          <w:szCs w:val="24"/>
          <w:vertAlign w:val="superscript"/>
        </w:rPr>
        <w:t>(4,5)</w:t>
      </w:r>
      <w:r>
        <w:rPr>
          <w:rFonts w:ascii="Arial" w:hAnsi="Arial" w:cs="Arial"/>
          <w:sz w:val="24"/>
          <w:szCs w:val="24"/>
        </w:rPr>
        <w:t xml:space="preserve"> </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Este período coincide com a fase em que o paciente está se recuperando sem dor</w:t>
      </w:r>
      <w:r w:rsidR="00690043">
        <w:rPr>
          <w:rFonts w:ascii="Arial" w:hAnsi="Arial" w:cs="Arial"/>
          <w:sz w:val="24"/>
          <w:szCs w:val="24"/>
        </w:rPr>
        <w:t xml:space="preserve"> e o incômodo não mais existe e ele consegue</w:t>
      </w:r>
      <w:r>
        <w:rPr>
          <w:rFonts w:ascii="Arial" w:hAnsi="Arial" w:cs="Arial"/>
          <w:sz w:val="24"/>
          <w:szCs w:val="24"/>
        </w:rPr>
        <w:t xml:space="preserve"> realizar todas as funções</w:t>
      </w:r>
      <w:r w:rsidR="00690043" w:rsidRPr="00690043">
        <w:rPr>
          <w:rFonts w:ascii="Arial" w:hAnsi="Arial" w:cs="Arial"/>
          <w:sz w:val="24"/>
          <w:szCs w:val="24"/>
        </w:rPr>
        <w:t xml:space="preserve"> </w:t>
      </w:r>
      <w:r w:rsidR="00690043">
        <w:rPr>
          <w:rFonts w:ascii="Arial" w:hAnsi="Arial" w:cs="Arial"/>
          <w:sz w:val="24"/>
          <w:szCs w:val="24"/>
        </w:rPr>
        <w:t>normalmente,</w:t>
      </w:r>
      <w:r>
        <w:rPr>
          <w:rFonts w:ascii="Arial" w:hAnsi="Arial" w:cs="Arial"/>
          <w:sz w:val="24"/>
          <w:szCs w:val="24"/>
        </w:rPr>
        <w:t xml:space="preserve"> inclusive mastigar. Sendo assim, é muito importante aconselhar o paciente sobre o risco de ocorrência de fratura, enfatizando a necessidade de manter a dieta mais macia, pastosa e líquida durante as </w:t>
      </w:r>
      <w:r w:rsidR="00690043">
        <w:rPr>
          <w:rFonts w:ascii="Arial" w:hAnsi="Arial" w:cs="Arial"/>
          <w:sz w:val="24"/>
          <w:szCs w:val="24"/>
        </w:rPr>
        <w:t>primeiras semanas pós-</w:t>
      </w:r>
      <w:proofErr w:type="spellStart"/>
      <w:r w:rsidR="00690043">
        <w:rPr>
          <w:rFonts w:ascii="Arial" w:hAnsi="Arial" w:cs="Arial"/>
          <w:sz w:val="24"/>
          <w:szCs w:val="24"/>
        </w:rPr>
        <w:t>cirúrgia</w:t>
      </w:r>
      <w:proofErr w:type="spellEnd"/>
      <w:r>
        <w:rPr>
          <w:rFonts w:ascii="Arial" w:hAnsi="Arial" w:cs="Arial"/>
          <w:sz w:val="24"/>
          <w:szCs w:val="24"/>
        </w:rPr>
        <w:t xml:space="preserve">. </w:t>
      </w:r>
      <w:r>
        <w:rPr>
          <w:rFonts w:ascii="Arial" w:hAnsi="Arial" w:cs="Arial"/>
          <w:sz w:val="24"/>
          <w:szCs w:val="24"/>
          <w:vertAlign w:val="superscript"/>
        </w:rPr>
        <w:t>(4,5)</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Pacientes que possuem alguma patologia local, portadores de doenças sistêmicas e usuários de alguma medicação que possa influenciar na resistência óssea, um diagnóstico preciso se faz necessário, para evitar a fratura mandibular tardia</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(1,4,6)</w:t>
      </w:r>
    </w:p>
    <w:p w:rsidR="00110853" w:rsidRDefault="00550F0C" w:rsidP="00110853">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Embora a fratura mandibular seja uma complicação difícil de ocorrer no ato cirúrgico, é necessário que o cirurgião informe previamente o paciente dos possíveis riscos </w:t>
      </w:r>
      <w:proofErr w:type="spellStart"/>
      <w:r>
        <w:rPr>
          <w:rFonts w:ascii="Arial" w:hAnsi="Arial" w:cs="Arial"/>
          <w:sz w:val="24"/>
          <w:szCs w:val="24"/>
        </w:rPr>
        <w:t>trans</w:t>
      </w:r>
      <w:proofErr w:type="spellEnd"/>
      <w:r>
        <w:rPr>
          <w:rFonts w:ascii="Arial" w:hAnsi="Arial" w:cs="Arial"/>
          <w:sz w:val="24"/>
          <w:szCs w:val="24"/>
        </w:rPr>
        <w:t xml:space="preserve"> e pós-operatório, sobre o potencial risco da fratura mandibular seguida da </w:t>
      </w:r>
      <w:proofErr w:type="spellStart"/>
      <w:r>
        <w:rPr>
          <w:rFonts w:ascii="Arial" w:hAnsi="Arial" w:cs="Arial"/>
          <w:sz w:val="24"/>
          <w:szCs w:val="24"/>
        </w:rPr>
        <w:t>exodontia</w:t>
      </w:r>
      <w:proofErr w:type="spellEnd"/>
      <w:r>
        <w:rPr>
          <w:rFonts w:ascii="Arial" w:hAnsi="Arial" w:cs="Arial"/>
          <w:sz w:val="24"/>
          <w:szCs w:val="24"/>
        </w:rPr>
        <w:t xml:space="preserve"> do dente do siso e possíveis complicações que possam acontecer. As fraturas devem ser tratadas adequadamente, pois podem ocasionar implicações ao indivíduo como: graves transtornos morfofuncionais, desordens </w:t>
      </w:r>
      <w:proofErr w:type="spellStart"/>
      <w:r>
        <w:rPr>
          <w:rFonts w:ascii="Arial" w:hAnsi="Arial" w:cs="Arial"/>
          <w:sz w:val="24"/>
          <w:szCs w:val="24"/>
        </w:rPr>
        <w:t>temporomandibulares</w:t>
      </w:r>
      <w:proofErr w:type="spellEnd"/>
      <w:r>
        <w:rPr>
          <w:rFonts w:ascii="Arial" w:hAnsi="Arial" w:cs="Arial"/>
          <w:sz w:val="24"/>
          <w:szCs w:val="24"/>
        </w:rPr>
        <w:t xml:space="preserve">, má oclusão, além de dor crônica da </w:t>
      </w:r>
      <w:proofErr w:type="gramStart"/>
      <w:r>
        <w:rPr>
          <w:rFonts w:ascii="Arial" w:hAnsi="Arial" w:cs="Arial"/>
          <w:sz w:val="24"/>
          <w:szCs w:val="24"/>
        </w:rPr>
        <w:t>face.</w:t>
      </w:r>
      <w:proofErr w:type="gramEnd"/>
      <w:r>
        <w:rPr>
          <w:rFonts w:ascii="Arial" w:hAnsi="Arial" w:cs="Arial"/>
          <w:sz w:val="24"/>
          <w:szCs w:val="24"/>
          <w:vertAlign w:val="superscript"/>
        </w:rPr>
        <w:t>(1)</w:t>
      </w:r>
    </w:p>
    <w:p w:rsidR="00110853" w:rsidRDefault="00110853" w:rsidP="00110853">
      <w:pPr>
        <w:spacing w:after="0" w:line="360" w:lineRule="auto"/>
        <w:ind w:firstLine="709"/>
        <w:jc w:val="both"/>
        <w:rPr>
          <w:rFonts w:ascii="Arial" w:hAnsi="Arial" w:cs="Arial"/>
          <w:sz w:val="24"/>
          <w:szCs w:val="24"/>
          <w:vertAlign w:val="superscript"/>
        </w:rPr>
      </w:pP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lastRenderedPageBreak/>
        <w:t xml:space="preserve">Atualmente, diversas técnicas de fixação estão descritas na literatura, </w:t>
      </w:r>
      <w:proofErr w:type="gramStart"/>
      <w:r>
        <w:rPr>
          <w:rFonts w:ascii="Arial" w:hAnsi="Arial" w:cs="Arial"/>
          <w:sz w:val="24"/>
          <w:szCs w:val="24"/>
        </w:rPr>
        <w:t>buscando</w:t>
      </w:r>
      <w:proofErr w:type="gramEnd"/>
      <w:r>
        <w:rPr>
          <w:rFonts w:ascii="Arial" w:hAnsi="Arial" w:cs="Arial"/>
          <w:sz w:val="24"/>
          <w:szCs w:val="24"/>
        </w:rPr>
        <w:t xml:space="preserve"> atingir o maior número de requisitos básicos para que as imobilizações cump</w:t>
      </w:r>
      <w:r w:rsidR="00690043">
        <w:rPr>
          <w:rFonts w:ascii="Arial" w:hAnsi="Arial" w:cs="Arial"/>
          <w:sz w:val="24"/>
          <w:szCs w:val="24"/>
        </w:rPr>
        <w:t>ram suas finalidades, tais como</w:t>
      </w:r>
      <w:r>
        <w:rPr>
          <w:rFonts w:ascii="Arial" w:hAnsi="Arial" w:cs="Arial"/>
          <w:sz w:val="24"/>
          <w:szCs w:val="24"/>
        </w:rPr>
        <w:t xml:space="preserve"> promover a recuperação das fraturas, permitindo conforto ao paciente, ser prático, eficiente e acessível ao maior número de cirurgiões.</w:t>
      </w:r>
      <w:r>
        <w:rPr>
          <w:rFonts w:ascii="Arial" w:hAnsi="Arial" w:cs="Arial"/>
          <w:sz w:val="24"/>
          <w:szCs w:val="24"/>
          <w:vertAlign w:val="superscript"/>
        </w:rPr>
        <w:t xml:space="preserve"> (1,4)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É importante que o especialista em cirurgia Buco</w:t>
      </w:r>
      <w:r w:rsidR="00690043">
        <w:rPr>
          <w:rFonts w:ascii="Arial" w:hAnsi="Arial" w:cs="Arial"/>
          <w:sz w:val="24"/>
          <w:szCs w:val="24"/>
        </w:rPr>
        <w:t xml:space="preserve"> </w:t>
      </w:r>
      <w:proofErr w:type="spellStart"/>
      <w:r>
        <w:rPr>
          <w:rFonts w:ascii="Arial" w:hAnsi="Arial" w:cs="Arial"/>
          <w:sz w:val="24"/>
          <w:szCs w:val="24"/>
        </w:rPr>
        <w:t>maxilo</w:t>
      </w:r>
      <w:proofErr w:type="spellEnd"/>
      <w:r w:rsidR="00690043">
        <w:rPr>
          <w:rFonts w:ascii="Arial" w:hAnsi="Arial" w:cs="Arial"/>
          <w:sz w:val="24"/>
          <w:szCs w:val="24"/>
        </w:rPr>
        <w:t xml:space="preserve"> facial (BMF)</w:t>
      </w:r>
      <w:r>
        <w:rPr>
          <w:rFonts w:ascii="Arial" w:hAnsi="Arial" w:cs="Arial"/>
          <w:sz w:val="24"/>
          <w:szCs w:val="24"/>
        </w:rPr>
        <w:t xml:space="preserve"> esteja bem preparado para a realização de um diagnóstico correto e implementação da terapêutica adequada ao caso. O tratamento dessas fraturas pode ser: não cirúrgico, através do bloqueio </w:t>
      </w:r>
      <w:proofErr w:type="spellStart"/>
      <w:r>
        <w:rPr>
          <w:rFonts w:ascii="Arial" w:hAnsi="Arial" w:cs="Arial"/>
          <w:sz w:val="24"/>
          <w:szCs w:val="24"/>
        </w:rPr>
        <w:t>maxilomandibular</w:t>
      </w:r>
      <w:proofErr w:type="spellEnd"/>
      <w:r>
        <w:rPr>
          <w:rFonts w:ascii="Arial" w:hAnsi="Arial" w:cs="Arial"/>
          <w:sz w:val="24"/>
          <w:szCs w:val="24"/>
        </w:rPr>
        <w:t xml:space="preserve"> ficando o paciente imobilizado, ou cirúrgico por redução e fixação da fratura com sistema de placas e parafusos de titânio, ou bandagens, </w:t>
      </w:r>
      <w:proofErr w:type="spellStart"/>
      <w:r>
        <w:rPr>
          <w:rFonts w:ascii="Arial" w:hAnsi="Arial" w:cs="Arial"/>
          <w:sz w:val="24"/>
          <w:szCs w:val="24"/>
        </w:rPr>
        <w:t>mentoneiras</w:t>
      </w:r>
      <w:proofErr w:type="spellEnd"/>
      <w:r>
        <w:rPr>
          <w:rFonts w:ascii="Arial" w:hAnsi="Arial" w:cs="Arial"/>
          <w:sz w:val="24"/>
          <w:szCs w:val="24"/>
        </w:rPr>
        <w:t>, máscaras de “De Lair”, fixação externa,</w:t>
      </w:r>
      <w:r w:rsidR="00690043">
        <w:rPr>
          <w:rFonts w:ascii="Arial" w:hAnsi="Arial" w:cs="Arial"/>
          <w:sz w:val="24"/>
          <w:szCs w:val="24"/>
        </w:rPr>
        <w:t xml:space="preserve"> uso de</w:t>
      </w:r>
      <w:r>
        <w:rPr>
          <w:rFonts w:ascii="Arial" w:hAnsi="Arial" w:cs="Arial"/>
          <w:sz w:val="24"/>
          <w:szCs w:val="24"/>
        </w:rPr>
        <w:t xml:space="preserve"> fios de </w:t>
      </w:r>
      <w:proofErr w:type="spellStart"/>
      <w:r>
        <w:rPr>
          <w:rFonts w:ascii="Arial" w:hAnsi="Arial" w:cs="Arial"/>
          <w:sz w:val="24"/>
          <w:szCs w:val="24"/>
        </w:rPr>
        <w:t>Kirschner</w:t>
      </w:r>
      <w:proofErr w:type="spellEnd"/>
      <w:r>
        <w:rPr>
          <w:rFonts w:ascii="Arial" w:hAnsi="Arial" w:cs="Arial"/>
          <w:sz w:val="24"/>
          <w:szCs w:val="24"/>
        </w:rPr>
        <w:t>,</w:t>
      </w:r>
      <w:r w:rsidR="00690043">
        <w:rPr>
          <w:rFonts w:ascii="Arial" w:hAnsi="Arial" w:cs="Arial"/>
          <w:sz w:val="24"/>
          <w:szCs w:val="24"/>
        </w:rPr>
        <w:t xml:space="preserve"> ou</w:t>
      </w:r>
      <w:r>
        <w:rPr>
          <w:rFonts w:ascii="Arial" w:hAnsi="Arial" w:cs="Arial"/>
          <w:sz w:val="24"/>
          <w:szCs w:val="24"/>
        </w:rPr>
        <w:t xml:space="preserve"> </w:t>
      </w:r>
      <w:proofErr w:type="spellStart"/>
      <w:r>
        <w:rPr>
          <w:rFonts w:ascii="Arial" w:hAnsi="Arial" w:cs="Arial"/>
          <w:sz w:val="24"/>
          <w:szCs w:val="24"/>
        </w:rPr>
        <w:t>amarrio</w:t>
      </w:r>
      <w:proofErr w:type="spellEnd"/>
      <w:r>
        <w:rPr>
          <w:rFonts w:ascii="Arial" w:hAnsi="Arial" w:cs="Arial"/>
          <w:sz w:val="24"/>
          <w:szCs w:val="24"/>
        </w:rPr>
        <w:t xml:space="preserve"> circunferencial</w:t>
      </w:r>
      <w:r>
        <w:rPr>
          <w:rFonts w:ascii="Arial" w:hAnsi="Arial" w:cs="Arial"/>
          <w:sz w:val="24"/>
          <w:szCs w:val="24"/>
          <w:vertAlign w:val="superscript"/>
        </w:rPr>
        <w:t>. (1)</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O diagnóstico das fraturas pode ser alcançado atr</w:t>
      </w:r>
      <w:r w:rsidR="00690043">
        <w:rPr>
          <w:rFonts w:ascii="Arial" w:hAnsi="Arial" w:cs="Arial"/>
          <w:sz w:val="24"/>
          <w:szCs w:val="24"/>
        </w:rPr>
        <w:t>avés da anamnese e exame físico, o</w:t>
      </w:r>
      <w:r>
        <w:rPr>
          <w:rFonts w:ascii="Arial" w:hAnsi="Arial" w:cs="Arial"/>
          <w:sz w:val="24"/>
          <w:szCs w:val="24"/>
        </w:rPr>
        <w:t xml:space="preserve">bservando-se os relatos de sinais e sintomas relatados pelo </w:t>
      </w:r>
      <w:proofErr w:type="spellStart"/>
      <w:proofErr w:type="gramStart"/>
      <w:r>
        <w:rPr>
          <w:rFonts w:ascii="Arial" w:hAnsi="Arial" w:cs="Arial"/>
          <w:sz w:val="24"/>
          <w:szCs w:val="24"/>
        </w:rPr>
        <w:t>paciente,</w:t>
      </w:r>
      <w:proofErr w:type="gramEnd"/>
      <w:r w:rsidR="00690043">
        <w:rPr>
          <w:rFonts w:ascii="Arial" w:hAnsi="Arial" w:cs="Arial"/>
          <w:sz w:val="24"/>
          <w:szCs w:val="24"/>
        </w:rPr>
        <w:t>e</w:t>
      </w:r>
      <w:proofErr w:type="spellEnd"/>
      <w:r w:rsidR="00690043">
        <w:rPr>
          <w:rFonts w:ascii="Arial" w:hAnsi="Arial" w:cs="Arial"/>
          <w:sz w:val="24"/>
          <w:szCs w:val="24"/>
        </w:rPr>
        <w:t xml:space="preserve"> realizando</w:t>
      </w:r>
      <w:r>
        <w:rPr>
          <w:rFonts w:ascii="Arial" w:hAnsi="Arial" w:cs="Arial"/>
          <w:sz w:val="24"/>
          <w:szCs w:val="24"/>
        </w:rPr>
        <w:t xml:space="preserve"> exame</w:t>
      </w:r>
      <w:r w:rsidR="00690043">
        <w:rPr>
          <w:rFonts w:ascii="Arial" w:hAnsi="Arial" w:cs="Arial"/>
          <w:sz w:val="24"/>
          <w:szCs w:val="24"/>
        </w:rPr>
        <w:t xml:space="preserve">s </w:t>
      </w:r>
      <w:proofErr w:type="spellStart"/>
      <w:r w:rsidR="00690043">
        <w:rPr>
          <w:rFonts w:ascii="Arial" w:hAnsi="Arial" w:cs="Arial"/>
          <w:sz w:val="24"/>
          <w:szCs w:val="24"/>
        </w:rPr>
        <w:t>intra</w:t>
      </w:r>
      <w:proofErr w:type="spellEnd"/>
      <w:r>
        <w:rPr>
          <w:rFonts w:ascii="Arial" w:hAnsi="Arial" w:cs="Arial"/>
          <w:sz w:val="24"/>
          <w:szCs w:val="24"/>
        </w:rPr>
        <w:t xml:space="preserve"> e </w:t>
      </w:r>
      <w:proofErr w:type="spellStart"/>
      <w:r>
        <w:rPr>
          <w:rFonts w:ascii="Arial" w:hAnsi="Arial" w:cs="Arial"/>
          <w:sz w:val="24"/>
          <w:szCs w:val="24"/>
        </w:rPr>
        <w:t>extrabucal</w:t>
      </w:r>
      <w:proofErr w:type="spellEnd"/>
      <w:r>
        <w:rPr>
          <w:rFonts w:ascii="Arial" w:hAnsi="Arial" w:cs="Arial"/>
          <w:sz w:val="24"/>
          <w:szCs w:val="24"/>
        </w:rPr>
        <w:t xml:space="preserve"> e através de exames de imagens. O exame de imagem mais utilizado é a radiografia </w:t>
      </w:r>
      <w:proofErr w:type="spellStart"/>
      <w:r>
        <w:rPr>
          <w:rFonts w:ascii="Arial" w:hAnsi="Arial" w:cs="Arial"/>
          <w:sz w:val="24"/>
          <w:szCs w:val="24"/>
        </w:rPr>
        <w:t>ortopantomográfica</w:t>
      </w:r>
      <w:proofErr w:type="spellEnd"/>
      <w:r>
        <w:rPr>
          <w:rFonts w:ascii="Arial" w:hAnsi="Arial" w:cs="Arial"/>
          <w:sz w:val="24"/>
          <w:szCs w:val="24"/>
        </w:rPr>
        <w:t>, caso haja dificuldade em constatar o traço de fratura apenas por esse exame de imagem, pode-se utilizar como meio de diagnóstico a Tomografia Computadorizada Cone-</w:t>
      </w:r>
      <w:proofErr w:type="spellStart"/>
      <w:r>
        <w:rPr>
          <w:rFonts w:ascii="Arial" w:hAnsi="Arial" w:cs="Arial"/>
          <w:sz w:val="24"/>
          <w:szCs w:val="24"/>
        </w:rPr>
        <w:t>Beam</w:t>
      </w:r>
      <w:proofErr w:type="spellEnd"/>
      <w:r>
        <w:rPr>
          <w:rFonts w:ascii="Arial" w:hAnsi="Arial" w:cs="Arial"/>
          <w:sz w:val="24"/>
          <w:szCs w:val="24"/>
        </w:rPr>
        <w:t xml:space="preserve"> (TCCB).</w:t>
      </w:r>
      <w:r>
        <w:rPr>
          <w:rFonts w:ascii="Arial" w:hAnsi="Arial" w:cs="Arial"/>
          <w:sz w:val="24"/>
          <w:szCs w:val="24"/>
          <w:vertAlign w:val="superscript"/>
        </w:rPr>
        <w:t xml:space="preserve"> (1)</w:t>
      </w:r>
    </w:p>
    <w:p w:rsidR="00570660" w:rsidRDefault="00690043">
      <w:pPr>
        <w:spacing w:after="0" w:line="360" w:lineRule="auto"/>
        <w:ind w:firstLine="709"/>
        <w:jc w:val="both"/>
        <w:rPr>
          <w:rFonts w:ascii="Arial" w:hAnsi="Arial" w:cs="Arial"/>
          <w:sz w:val="24"/>
          <w:szCs w:val="24"/>
          <w:vertAlign w:val="superscript"/>
        </w:rPr>
      </w:pPr>
      <w:r>
        <w:rPr>
          <w:rFonts w:ascii="Arial" w:hAnsi="Arial" w:cs="Arial"/>
          <w:sz w:val="24"/>
          <w:szCs w:val="24"/>
        </w:rPr>
        <w:t>O tratamento conservador é de</w:t>
      </w:r>
      <w:r w:rsidR="00550F0C">
        <w:rPr>
          <w:rFonts w:ascii="Arial" w:hAnsi="Arial" w:cs="Arial"/>
          <w:sz w:val="24"/>
          <w:szCs w:val="24"/>
        </w:rPr>
        <w:t xml:space="preserve"> escolha q</w:t>
      </w:r>
      <w:r>
        <w:rPr>
          <w:rFonts w:ascii="Arial" w:hAnsi="Arial" w:cs="Arial"/>
          <w:sz w:val="24"/>
          <w:szCs w:val="24"/>
        </w:rPr>
        <w:t>uando a fratura se encontra em uma</w:t>
      </w:r>
      <w:r w:rsidR="00550F0C">
        <w:rPr>
          <w:rFonts w:ascii="Arial" w:hAnsi="Arial" w:cs="Arial"/>
          <w:sz w:val="24"/>
          <w:szCs w:val="24"/>
        </w:rPr>
        <w:t xml:space="preserve"> condição favorável, sendo sua indicação sustentada por fatores como: tipo de fratura, simples ou composta</w:t>
      </w:r>
      <w:r>
        <w:rPr>
          <w:rFonts w:ascii="Arial" w:hAnsi="Arial" w:cs="Arial"/>
          <w:sz w:val="24"/>
          <w:szCs w:val="24"/>
        </w:rPr>
        <w:t>,</w:t>
      </w:r>
      <w:r w:rsidR="00550F0C">
        <w:rPr>
          <w:rFonts w:ascii="Arial" w:hAnsi="Arial" w:cs="Arial"/>
          <w:sz w:val="24"/>
          <w:szCs w:val="24"/>
        </w:rPr>
        <w:t xml:space="preserve"> e não favorável ao deslocamento; adequado número dentes; condição e morfologia dentária; </w:t>
      </w:r>
      <w:proofErr w:type="gramStart"/>
      <w:r w:rsidR="00550F0C">
        <w:rPr>
          <w:rFonts w:ascii="Arial" w:hAnsi="Arial" w:cs="Arial"/>
          <w:sz w:val="24"/>
          <w:szCs w:val="24"/>
        </w:rPr>
        <w:t>estudo de imagens radiográfica</w:t>
      </w:r>
      <w:proofErr w:type="gramEnd"/>
      <w:r w:rsidR="00550F0C">
        <w:rPr>
          <w:rFonts w:ascii="Arial" w:hAnsi="Arial" w:cs="Arial"/>
          <w:sz w:val="24"/>
          <w:szCs w:val="24"/>
        </w:rPr>
        <w:t xml:space="preserve"> e tomografia; domínio da técnica e conhecimento de oclusão dentária.</w:t>
      </w:r>
      <w:r w:rsidR="00550F0C">
        <w:rPr>
          <w:rFonts w:ascii="Arial" w:hAnsi="Arial" w:cs="Arial"/>
          <w:sz w:val="24"/>
          <w:szCs w:val="24"/>
          <w:vertAlign w:val="superscript"/>
        </w:rPr>
        <w:t>.(1,2,4)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O Bloqueio Intermaxilar (BIM) caracteriza o assentamento da relação </w:t>
      </w:r>
      <w:proofErr w:type="spellStart"/>
      <w:r>
        <w:rPr>
          <w:rFonts w:ascii="Arial" w:hAnsi="Arial" w:cs="Arial"/>
          <w:sz w:val="24"/>
          <w:szCs w:val="24"/>
        </w:rPr>
        <w:t>oclusal</w:t>
      </w:r>
      <w:proofErr w:type="spellEnd"/>
      <w:r>
        <w:rPr>
          <w:rFonts w:ascii="Arial" w:hAnsi="Arial" w:cs="Arial"/>
          <w:sz w:val="24"/>
          <w:szCs w:val="24"/>
        </w:rPr>
        <w:t xml:space="preserve"> correta por meio da fixação</w:t>
      </w:r>
      <w:r w:rsidR="00110853">
        <w:rPr>
          <w:rFonts w:ascii="Arial" w:hAnsi="Arial" w:cs="Arial"/>
          <w:sz w:val="24"/>
          <w:szCs w:val="24"/>
        </w:rPr>
        <w:t xml:space="preserve"> com barra de </w:t>
      </w:r>
      <w:proofErr w:type="spellStart"/>
      <w:proofErr w:type="gramStart"/>
      <w:r w:rsidR="00110853">
        <w:rPr>
          <w:rFonts w:ascii="Arial" w:hAnsi="Arial" w:cs="Arial"/>
          <w:sz w:val="24"/>
          <w:szCs w:val="24"/>
        </w:rPr>
        <w:t>erich</w:t>
      </w:r>
      <w:proofErr w:type="spellEnd"/>
      <w:proofErr w:type="gramEnd"/>
      <w:r>
        <w:rPr>
          <w:rFonts w:ascii="Arial" w:hAnsi="Arial" w:cs="Arial"/>
          <w:sz w:val="24"/>
          <w:szCs w:val="24"/>
        </w:rPr>
        <w:t xml:space="preserve"> dos dentes. Para isso, a técnica mais submetida é a que utiliza um arco pré-fabricado adaptado e fixado aos dentes em cada arcada com fios de aço e as arcadas fixadas entre si, posicionando os dentes em relações corretas. Esse tipo de tratamento recebe o nome de redução fechada, porque não ocorrem abertura direta, exposição e manipulação da área </w:t>
      </w:r>
      <w:proofErr w:type="gramStart"/>
      <w:r>
        <w:rPr>
          <w:rFonts w:ascii="Arial" w:hAnsi="Arial" w:cs="Arial"/>
          <w:sz w:val="24"/>
          <w:szCs w:val="24"/>
        </w:rPr>
        <w:t>fraturada</w:t>
      </w:r>
      <w:r>
        <w:rPr>
          <w:rFonts w:ascii="Arial" w:hAnsi="Arial" w:cs="Arial"/>
          <w:sz w:val="24"/>
          <w:szCs w:val="24"/>
          <w:vertAlign w:val="superscript"/>
        </w:rPr>
        <w:t>.</w:t>
      </w:r>
      <w:proofErr w:type="gramEnd"/>
      <w:r>
        <w:rPr>
          <w:rFonts w:ascii="Arial" w:hAnsi="Arial" w:cs="Arial"/>
          <w:sz w:val="24"/>
          <w:szCs w:val="24"/>
          <w:vertAlign w:val="superscript"/>
        </w:rPr>
        <w:t>(1,2,4)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Por outro lado, as seguintes primícias cirúrgicas devem servir de parâmetros no tratamento das fraturas faciais: redução da fratura, fixação e contenção dos segmentos ósseos e sua imobilização no local da fratura. Além disso, a o</w:t>
      </w:r>
      <w:r w:rsidR="00B64DAA">
        <w:rPr>
          <w:rFonts w:ascii="Arial" w:hAnsi="Arial" w:cs="Arial"/>
          <w:sz w:val="24"/>
          <w:szCs w:val="24"/>
        </w:rPr>
        <w:t>clusão original deve ser reestabelecida</w:t>
      </w:r>
      <w:r>
        <w:rPr>
          <w:rFonts w:ascii="Arial" w:hAnsi="Arial" w:cs="Arial"/>
          <w:sz w:val="24"/>
          <w:szCs w:val="24"/>
        </w:rPr>
        <w:t xml:space="preserve"> e a infecção na área precavida ou extinta através de medicação </w:t>
      </w:r>
      <w:proofErr w:type="spellStart"/>
      <w:r>
        <w:rPr>
          <w:rFonts w:ascii="Arial" w:hAnsi="Arial" w:cs="Arial"/>
          <w:sz w:val="24"/>
          <w:szCs w:val="24"/>
        </w:rPr>
        <w:t>pré</w:t>
      </w:r>
      <w:proofErr w:type="spellEnd"/>
      <w:r>
        <w:rPr>
          <w:rFonts w:ascii="Arial" w:hAnsi="Arial" w:cs="Arial"/>
          <w:sz w:val="24"/>
          <w:szCs w:val="24"/>
        </w:rPr>
        <w:t xml:space="preserve"> e pós-operatória. Os autores citam que </w:t>
      </w:r>
      <w:proofErr w:type="gramStart"/>
      <w:r>
        <w:rPr>
          <w:rFonts w:ascii="Arial" w:hAnsi="Arial" w:cs="Arial"/>
          <w:sz w:val="24"/>
          <w:szCs w:val="24"/>
        </w:rPr>
        <w:t xml:space="preserve">a referência para a redução </w:t>
      </w:r>
      <w:r>
        <w:rPr>
          <w:rFonts w:ascii="Arial" w:hAnsi="Arial" w:cs="Arial"/>
          <w:sz w:val="24"/>
          <w:szCs w:val="24"/>
        </w:rPr>
        <w:lastRenderedPageBreak/>
        <w:t>aberta integram</w:t>
      </w:r>
      <w:proofErr w:type="gramEnd"/>
      <w:r>
        <w:rPr>
          <w:rFonts w:ascii="Arial" w:hAnsi="Arial" w:cs="Arial"/>
          <w:sz w:val="24"/>
          <w:szCs w:val="24"/>
        </w:rPr>
        <w:t xml:space="preserve"> a aproximação das bordas do osso que segue para cicatrização </w:t>
      </w:r>
      <w:proofErr w:type="spellStart"/>
      <w:r>
        <w:rPr>
          <w:rFonts w:ascii="Arial" w:hAnsi="Arial" w:cs="Arial"/>
          <w:sz w:val="24"/>
          <w:szCs w:val="24"/>
        </w:rPr>
        <w:t>endosteal</w:t>
      </w:r>
      <w:proofErr w:type="spellEnd"/>
      <w:r>
        <w:rPr>
          <w:rFonts w:ascii="Arial" w:hAnsi="Arial" w:cs="Arial"/>
          <w:sz w:val="24"/>
          <w:szCs w:val="24"/>
        </w:rPr>
        <w:t xml:space="preserve"> e união mais rápida, prevenindo deslocamento e movimentação do segmento proximal e a maior precisão na reabilitação da oclusão.</w:t>
      </w:r>
      <w:r>
        <w:rPr>
          <w:rFonts w:ascii="Arial" w:hAnsi="Arial" w:cs="Arial"/>
          <w:sz w:val="24"/>
          <w:szCs w:val="24"/>
          <w:vertAlign w:val="superscript"/>
        </w:rPr>
        <w:t>.(1,2,4)</w:t>
      </w:r>
    </w:p>
    <w:p w:rsidR="00570660" w:rsidRDefault="00570660">
      <w:pPr>
        <w:spacing w:after="0" w:line="360" w:lineRule="auto"/>
        <w:ind w:firstLine="709"/>
        <w:jc w:val="both"/>
        <w:rPr>
          <w:rFonts w:ascii="Arial" w:hAnsi="Arial" w:cs="Arial"/>
          <w:sz w:val="24"/>
          <w:szCs w:val="24"/>
        </w:rPr>
      </w:pPr>
    </w:p>
    <w:p w:rsidR="00570660" w:rsidRDefault="00550F0C">
      <w:pPr>
        <w:pStyle w:val="Ttulo2"/>
        <w:spacing w:before="0" w:after="200" w:line="360" w:lineRule="auto"/>
      </w:pPr>
      <w:bookmarkStart w:id="2" w:name="_Toc483493010"/>
      <w:bookmarkEnd w:id="2"/>
      <w:r>
        <w:t>Anatomia</w:t>
      </w:r>
    </w:p>
    <w:p w:rsidR="00570660" w:rsidRDefault="00570660">
      <w:pPr>
        <w:spacing w:after="0" w:line="360" w:lineRule="auto"/>
        <w:ind w:firstLine="709"/>
        <w:jc w:val="both"/>
        <w:rPr>
          <w:rFonts w:ascii="Arial" w:hAnsi="Arial" w:cs="Arial"/>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A mandíbula caracteriza-se por ser o único osso móvel da face</w:t>
      </w:r>
      <w:r w:rsidR="00B64DAA">
        <w:rPr>
          <w:rFonts w:ascii="Arial" w:hAnsi="Arial" w:cs="Arial"/>
          <w:sz w:val="24"/>
          <w:szCs w:val="24"/>
        </w:rPr>
        <w:t>. A</w:t>
      </w:r>
      <w:r>
        <w:rPr>
          <w:rFonts w:ascii="Arial" w:hAnsi="Arial" w:cs="Arial"/>
          <w:sz w:val="24"/>
          <w:szCs w:val="24"/>
        </w:rPr>
        <w:t>natomicamente</w:t>
      </w:r>
      <w:r w:rsidR="00B64DAA">
        <w:rPr>
          <w:rFonts w:ascii="Arial" w:hAnsi="Arial" w:cs="Arial"/>
          <w:sz w:val="24"/>
          <w:szCs w:val="24"/>
        </w:rPr>
        <w:t>,</w:t>
      </w:r>
      <w:r>
        <w:rPr>
          <w:rFonts w:ascii="Arial" w:hAnsi="Arial" w:cs="Arial"/>
          <w:sz w:val="24"/>
          <w:szCs w:val="24"/>
        </w:rPr>
        <w:t xml:space="preserve"> localiza-se no terço inferior da face e participa de importantes funções vitais como</w:t>
      </w:r>
      <w:r w:rsidR="00B64DAA">
        <w:rPr>
          <w:rFonts w:ascii="Arial" w:hAnsi="Arial" w:cs="Arial"/>
          <w:sz w:val="24"/>
          <w:szCs w:val="24"/>
        </w:rPr>
        <w:t>:</w:t>
      </w:r>
      <w:r>
        <w:rPr>
          <w:rFonts w:ascii="Arial" w:hAnsi="Arial" w:cs="Arial"/>
          <w:sz w:val="24"/>
          <w:szCs w:val="24"/>
        </w:rPr>
        <w:t xml:space="preserve"> m</w:t>
      </w:r>
      <w:r w:rsidR="00B64DAA">
        <w:rPr>
          <w:rFonts w:ascii="Arial" w:hAnsi="Arial" w:cs="Arial"/>
          <w:sz w:val="24"/>
          <w:szCs w:val="24"/>
        </w:rPr>
        <w:t>astigação, deglutição e fonação</w:t>
      </w:r>
      <w:r w:rsidR="00110853">
        <w:rPr>
          <w:rFonts w:ascii="Arial" w:hAnsi="Arial" w:cs="Arial"/>
          <w:sz w:val="24"/>
          <w:szCs w:val="24"/>
        </w:rPr>
        <w:t>.</w:t>
      </w:r>
      <w:r w:rsidR="00B64DAA">
        <w:rPr>
          <w:rFonts w:ascii="Arial" w:hAnsi="Arial" w:cs="Arial"/>
          <w:sz w:val="24"/>
          <w:szCs w:val="24"/>
        </w:rPr>
        <w:t xml:space="preserve"> Q</w:t>
      </w:r>
      <w:r>
        <w:rPr>
          <w:rFonts w:ascii="Arial" w:hAnsi="Arial" w:cs="Arial"/>
          <w:sz w:val="24"/>
          <w:szCs w:val="24"/>
        </w:rPr>
        <w:t>uando ocorrem fraturas neste local e não são identificadas ou dev</w:t>
      </w:r>
      <w:r w:rsidR="00B64DAA">
        <w:rPr>
          <w:rFonts w:ascii="Arial" w:hAnsi="Arial" w:cs="Arial"/>
          <w:sz w:val="24"/>
          <w:szCs w:val="24"/>
        </w:rPr>
        <w:t>idamente tratadas, podem levar à</w:t>
      </w:r>
      <w:r>
        <w:rPr>
          <w:rFonts w:ascii="Arial" w:hAnsi="Arial" w:cs="Arial"/>
          <w:sz w:val="24"/>
          <w:szCs w:val="24"/>
        </w:rPr>
        <w:t xml:space="preserve"> prejuízos estéticos e funcionais ao paciente, como alterações </w:t>
      </w:r>
      <w:proofErr w:type="spellStart"/>
      <w:r>
        <w:rPr>
          <w:rFonts w:ascii="Arial" w:hAnsi="Arial" w:cs="Arial"/>
          <w:sz w:val="24"/>
          <w:szCs w:val="24"/>
        </w:rPr>
        <w:t>oclusais</w:t>
      </w:r>
      <w:proofErr w:type="spellEnd"/>
      <w:r>
        <w:rPr>
          <w:rFonts w:ascii="Arial" w:hAnsi="Arial" w:cs="Arial"/>
          <w:sz w:val="24"/>
          <w:szCs w:val="24"/>
        </w:rPr>
        <w:t xml:space="preserve"> e articulares.</w:t>
      </w:r>
      <w:r>
        <w:rPr>
          <w:rFonts w:ascii="Arial" w:hAnsi="Arial" w:cs="Arial"/>
          <w:sz w:val="24"/>
          <w:szCs w:val="24"/>
          <w:vertAlign w:val="superscript"/>
        </w:rPr>
        <w:t xml:space="preserve"> (4)</w:t>
      </w:r>
    </w:p>
    <w:p w:rsidR="00570660" w:rsidRDefault="00B64DAA">
      <w:pPr>
        <w:spacing w:after="0" w:line="360" w:lineRule="auto"/>
        <w:ind w:firstLine="709"/>
        <w:jc w:val="both"/>
        <w:rPr>
          <w:rFonts w:ascii="Arial" w:hAnsi="Arial" w:cs="Arial"/>
          <w:sz w:val="24"/>
          <w:szCs w:val="24"/>
        </w:rPr>
      </w:pPr>
      <w:r>
        <w:rPr>
          <w:rFonts w:ascii="Arial" w:hAnsi="Arial" w:cs="Arial"/>
          <w:sz w:val="24"/>
          <w:szCs w:val="24"/>
        </w:rPr>
        <w:t>A fratura de mandíbula, devido à</w:t>
      </w:r>
      <w:r w:rsidR="00550F0C">
        <w:rPr>
          <w:rFonts w:ascii="Arial" w:hAnsi="Arial" w:cs="Arial"/>
          <w:sz w:val="24"/>
          <w:szCs w:val="24"/>
        </w:rPr>
        <w:t xml:space="preserve"> extração de terceiros molares, pode ser consequência de muitos fatores como: a instrumentação inadequada, forças excessivas sob o osso </w:t>
      </w:r>
      <w:r>
        <w:rPr>
          <w:rFonts w:ascii="Arial" w:hAnsi="Arial" w:cs="Arial"/>
          <w:sz w:val="24"/>
          <w:szCs w:val="24"/>
        </w:rPr>
        <w:t>(</w:t>
      </w:r>
      <w:r w:rsidR="00550F0C">
        <w:rPr>
          <w:rFonts w:ascii="Arial" w:hAnsi="Arial" w:cs="Arial"/>
          <w:sz w:val="24"/>
          <w:szCs w:val="24"/>
        </w:rPr>
        <w:t>confirmando a importância do seccionamento do dente, antes de sua extração</w:t>
      </w:r>
      <w:r>
        <w:rPr>
          <w:rFonts w:ascii="Arial" w:hAnsi="Arial" w:cs="Arial"/>
          <w:sz w:val="24"/>
          <w:szCs w:val="24"/>
        </w:rPr>
        <w:t>)</w:t>
      </w:r>
      <w:r w:rsidR="00550F0C">
        <w:rPr>
          <w:rFonts w:ascii="Arial" w:hAnsi="Arial" w:cs="Arial"/>
          <w:sz w:val="24"/>
          <w:szCs w:val="24"/>
        </w:rPr>
        <w:t xml:space="preserve">, </w:t>
      </w:r>
      <w:proofErr w:type="gramStart"/>
      <w:r w:rsidR="00550F0C">
        <w:rPr>
          <w:rFonts w:ascii="Arial" w:hAnsi="Arial" w:cs="Arial"/>
          <w:sz w:val="24"/>
          <w:szCs w:val="24"/>
        </w:rPr>
        <w:t>mal</w:t>
      </w:r>
      <w:proofErr w:type="gramEnd"/>
      <w:r w:rsidR="00550F0C">
        <w:rPr>
          <w:rFonts w:ascii="Arial" w:hAnsi="Arial" w:cs="Arial"/>
          <w:sz w:val="24"/>
          <w:szCs w:val="24"/>
        </w:rPr>
        <w:t xml:space="preserve"> planejamento cirúrgico e manuseio impróprio dos tecidos envolvidos, sendo essas causas muito relacionadas ao profissional.</w:t>
      </w:r>
      <w:r w:rsidR="00550F0C">
        <w:rPr>
          <w:rFonts w:ascii="Arial" w:hAnsi="Arial" w:cs="Arial"/>
          <w:sz w:val="24"/>
          <w:szCs w:val="24"/>
          <w:vertAlign w:val="superscript"/>
        </w:rPr>
        <w:t>(4)</w:t>
      </w:r>
    </w:p>
    <w:p w:rsidR="00570660" w:rsidRDefault="00110853">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O </w:t>
      </w:r>
      <w:proofErr w:type="spellStart"/>
      <w:r>
        <w:rPr>
          <w:rFonts w:ascii="Arial" w:hAnsi="Arial" w:cs="Arial"/>
          <w:sz w:val="24"/>
          <w:szCs w:val="24"/>
        </w:rPr>
        <w:t>genero</w:t>
      </w:r>
      <w:proofErr w:type="spellEnd"/>
      <w:r w:rsidR="00550F0C">
        <w:rPr>
          <w:rFonts w:ascii="Arial" w:hAnsi="Arial" w:cs="Arial"/>
          <w:sz w:val="24"/>
          <w:szCs w:val="24"/>
        </w:rPr>
        <w:t xml:space="preserve"> e a idade do paciente são fatores preponderantes de r</w:t>
      </w:r>
      <w:r w:rsidR="00B64DAA">
        <w:rPr>
          <w:rFonts w:ascii="Arial" w:hAnsi="Arial" w:cs="Arial"/>
          <w:sz w:val="24"/>
          <w:szCs w:val="24"/>
        </w:rPr>
        <w:t>isco, apresentando maior incidência</w:t>
      </w:r>
      <w:r w:rsidR="00550F0C">
        <w:rPr>
          <w:rFonts w:ascii="Arial" w:hAnsi="Arial" w:cs="Arial"/>
          <w:sz w:val="24"/>
          <w:szCs w:val="24"/>
        </w:rPr>
        <w:t xml:space="preserve"> em homens acima de 40 anos, talvez devido à idade óssea, sendo imprescindível aconselhar o paciente sobre o risco de fratura, enfatizando a conveniência de dieta macia durante as primeiras semanas pós-cirúrgicas.</w:t>
      </w:r>
      <w:r w:rsidR="00550F0C">
        <w:rPr>
          <w:rFonts w:ascii="Arial" w:hAnsi="Arial" w:cs="Arial"/>
          <w:sz w:val="24"/>
          <w:szCs w:val="24"/>
          <w:vertAlign w:val="superscript"/>
        </w:rPr>
        <w:t xml:space="preserve"> (4)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Com o passar dos anos</w:t>
      </w:r>
      <w:r w:rsidR="00B64DAA">
        <w:rPr>
          <w:rFonts w:ascii="Arial" w:hAnsi="Arial" w:cs="Arial"/>
          <w:sz w:val="24"/>
          <w:szCs w:val="24"/>
        </w:rPr>
        <w:t>,</w:t>
      </w:r>
      <w:r>
        <w:rPr>
          <w:rFonts w:ascii="Arial" w:hAnsi="Arial" w:cs="Arial"/>
          <w:sz w:val="24"/>
          <w:szCs w:val="24"/>
        </w:rPr>
        <w:t xml:space="preserve"> o número de cirurgias para </w:t>
      </w:r>
      <w:proofErr w:type="spellStart"/>
      <w:r>
        <w:rPr>
          <w:rFonts w:ascii="Arial" w:hAnsi="Arial" w:cs="Arial"/>
          <w:sz w:val="24"/>
          <w:szCs w:val="24"/>
        </w:rPr>
        <w:t>exodontia</w:t>
      </w:r>
      <w:proofErr w:type="spellEnd"/>
      <w:r>
        <w:rPr>
          <w:rFonts w:ascii="Arial" w:hAnsi="Arial" w:cs="Arial"/>
          <w:sz w:val="24"/>
          <w:szCs w:val="24"/>
        </w:rPr>
        <w:t xml:space="preserve"> de terceiros molares vem aumentando. Essa crescente tendência justifica-se devido aos avanços da </w:t>
      </w:r>
      <w:r w:rsidR="00B64DAA">
        <w:rPr>
          <w:rFonts w:ascii="Arial" w:hAnsi="Arial" w:cs="Arial"/>
          <w:sz w:val="24"/>
          <w:szCs w:val="24"/>
        </w:rPr>
        <w:t>odontologia em aspectos</w:t>
      </w:r>
      <w:r>
        <w:rPr>
          <w:rFonts w:ascii="Arial" w:hAnsi="Arial" w:cs="Arial"/>
          <w:sz w:val="24"/>
          <w:szCs w:val="24"/>
        </w:rPr>
        <w:t xml:space="preserve"> como anestesia, instrumentos cortantes para alta rotação, antibióticos e exame radiográfico. </w:t>
      </w:r>
      <w:r>
        <w:rPr>
          <w:rFonts w:ascii="Arial" w:hAnsi="Arial" w:cs="Arial"/>
          <w:sz w:val="24"/>
          <w:szCs w:val="24"/>
          <w:vertAlign w:val="superscript"/>
        </w:rPr>
        <w:t>(1,4,5)</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Outro fator recente que colaborou para o aumento do número de cirurgia é a crescente disponibilidade dos planos odontológicos, tornando o procedimento eletivo economicamente mais acessível. Medidas preventivas de saúde pública, como a </w:t>
      </w:r>
      <w:proofErr w:type="spellStart"/>
      <w:r>
        <w:rPr>
          <w:rFonts w:ascii="Arial" w:hAnsi="Arial" w:cs="Arial"/>
          <w:sz w:val="24"/>
          <w:szCs w:val="24"/>
        </w:rPr>
        <w:t>fluoretação</w:t>
      </w:r>
      <w:proofErr w:type="spellEnd"/>
      <w:r>
        <w:rPr>
          <w:rFonts w:ascii="Arial" w:hAnsi="Arial" w:cs="Arial"/>
          <w:sz w:val="24"/>
          <w:szCs w:val="24"/>
        </w:rPr>
        <w:t xml:space="preserve"> da água, indiretamente causaram aumento da incidência de cirurgias, isso porque preservaram primeiros e segundos molares que seriam extraídos devido a cáries, tornando a </w:t>
      </w:r>
      <w:proofErr w:type="spellStart"/>
      <w:r>
        <w:rPr>
          <w:rFonts w:ascii="Arial" w:hAnsi="Arial" w:cs="Arial"/>
          <w:sz w:val="24"/>
          <w:szCs w:val="24"/>
        </w:rPr>
        <w:t>impactação</w:t>
      </w:r>
      <w:proofErr w:type="spellEnd"/>
      <w:r>
        <w:rPr>
          <w:rFonts w:ascii="Arial" w:hAnsi="Arial" w:cs="Arial"/>
          <w:sz w:val="24"/>
          <w:szCs w:val="24"/>
        </w:rPr>
        <w:t xml:space="preserve"> do terceiro molar mais comum</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(1,4,7)</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lastRenderedPageBreak/>
        <w:t xml:space="preserve">Além disso, a diminuição do espaço </w:t>
      </w:r>
      <w:proofErr w:type="spellStart"/>
      <w:r>
        <w:rPr>
          <w:rFonts w:ascii="Arial" w:hAnsi="Arial" w:cs="Arial"/>
          <w:sz w:val="24"/>
          <w:szCs w:val="24"/>
        </w:rPr>
        <w:t>retromolar</w:t>
      </w:r>
      <w:proofErr w:type="spellEnd"/>
      <w:r>
        <w:rPr>
          <w:rFonts w:ascii="Arial" w:hAnsi="Arial" w:cs="Arial"/>
          <w:sz w:val="24"/>
          <w:szCs w:val="24"/>
        </w:rPr>
        <w:t xml:space="preserve"> devido à evolução da espé</w:t>
      </w:r>
      <w:r w:rsidR="00B64DAA">
        <w:rPr>
          <w:rFonts w:ascii="Arial" w:hAnsi="Arial" w:cs="Arial"/>
          <w:sz w:val="24"/>
          <w:szCs w:val="24"/>
        </w:rPr>
        <w:t>cie e o crescimento demográfico</w:t>
      </w:r>
      <w:r>
        <w:rPr>
          <w:rFonts w:ascii="Arial" w:hAnsi="Arial" w:cs="Arial"/>
          <w:sz w:val="24"/>
          <w:szCs w:val="24"/>
        </w:rPr>
        <w:t xml:space="preserve"> também contribuíram para o aumento das cirurgias para </w:t>
      </w:r>
      <w:proofErr w:type="spellStart"/>
      <w:r>
        <w:rPr>
          <w:rFonts w:ascii="Arial" w:hAnsi="Arial" w:cs="Arial"/>
          <w:sz w:val="24"/>
          <w:szCs w:val="24"/>
        </w:rPr>
        <w:t>exodontia</w:t>
      </w:r>
      <w:proofErr w:type="spellEnd"/>
      <w:r>
        <w:rPr>
          <w:rFonts w:ascii="Arial" w:hAnsi="Arial" w:cs="Arial"/>
          <w:sz w:val="24"/>
          <w:szCs w:val="24"/>
        </w:rPr>
        <w:t xml:space="preserve"> de terceiro molares</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 posição do terceiro molar inferior é classificada levando em consideração a distância da face distal do segundo molar inferior e o ramo da mandíbula, a profundidade do dente no osso e a inclinação do longo eixo do terceiro mol</w:t>
      </w:r>
      <w:r w:rsidR="00110853">
        <w:rPr>
          <w:rFonts w:ascii="Arial" w:hAnsi="Arial" w:cs="Arial"/>
          <w:sz w:val="24"/>
          <w:szCs w:val="24"/>
        </w:rPr>
        <w:t xml:space="preserve">ar em relação ao segundo molar. </w:t>
      </w:r>
      <w:r w:rsidR="00110853" w:rsidRPr="00110853">
        <w:rPr>
          <w:rFonts w:ascii="Arial" w:hAnsi="Arial" w:cs="Arial"/>
          <w:sz w:val="24"/>
          <w:szCs w:val="24"/>
          <w:vertAlign w:val="superscript"/>
        </w:rPr>
        <w:t>(4)</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Em relação à distância da distal do segundo molar e o ramo mandibular, o terceiro </w:t>
      </w:r>
      <w:r w:rsidR="00B64DAA">
        <w:rPr>
          <w:rFonts w:ascii="Arial" w:hAnsi="Arial" w:cs="Arial"/>
          <w:sz w:val="24"/>
          <w:szCs w:val="24"/>
        </w:rPr>
        <w:t>molar inferior pode ser classificado em</w:t>
      </w:r>
      <w:r>
        <w:rPr>
          <w:rFonts w:ascii="Arial" w:hAnsi="Arial" w:cs="Arial"/>
          <w:sz w:val="24"/>
          <w:szCs w:val="24"/>
        </w:rPr>
        <w:t xml:space="preserve">: </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Classe I – a distância existente entre a distal do segundo molar inferior e o ramo mandibular é maior que a distância </w:t>
      </w:r>
      <w:proofErr w:type="spellStart"/>
      <w:r>
        <w:rPr>
          <w:rFonts w:ascii="Arial" w:hAnsi="Arial" w:cs="Arial"/>
          <w:sz w:val="24"/>
          <w:szCs w:val="24"/>
        </w:rPr>
        <w:t>mesio</w:t>
      </w:r>
      <w:proofErr w:type="spellEnd"/>
      <w:r>
        <w:rPr>
          <w:rFonts w:ascii="Arial" w:hAnsi="Arial" w:cs="Arial"/>
          <w:sz w:val="24"/>
          <w:szCs w:val="24"/>
        </w:rPr>
        <w:t>-distal do terceiro molar.</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Classe II – a distância existente entre a distal do segundo molar inferior e o ramo mandibular é menor que a distância </w:t>
      </w:r>
      <w:proofErr w:type="spellStart"/>
      <w:r>
        <w:rPr>
          <w:rFonts w:ascii="Arial" w:hAnsi="Arial" w:cs="Arial"/>
          <w:sz w:val="24"/>
          <w:szCs w:val="24"/>
        </w:rPr>
        <w:t>mesio</w:t>
      </w:r>
      <w:proofErr w:type="spellEnd"/>
      <w:r>
        <w:rPr>
          <w:rFonts w:ascii="Arial" w:hAnsi="Arial" w:cs="Arial"/>
          <w:sz w:val="24"/>
          <w:szCs w:val="24"/>
        </w:rPr>
        <w:t>-distal do terceiro molar; e</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Classe III – O ramo ascendente da mandíbula se encontra junto ao segundo molar inferior, ficando o terceiro molar totalmente incluso no ramo.</w:t>
      </w:r>
      <w:r>
        <w:rPr>
          <w:rFonts w:ascii="Arial" w:hAnsi="Arial" w:cs="Arial"/>
          <w:sz w:val="24"/>
          <w:szCs w:val="24"/>
          <w:vertAlign w:val="superscript"/>
        </w:rPr>
        <w:t xml:space="preserve"> (</w:t>
      </w:r>
      <w:proofErr w:type="gramStart"/>
      <w:r>
        <w:rPr>
          <w:rFonts w:ascii="Arial" w:hAnsi="Arial" w:cs="Arial"/>
          <w:sz w:val="24"/>
          <w:szCs w:val="24"/>
          <w:vertAlign w:val="superscript"/>
        </w:rPr>
        <w:t>1,</w:t>
      </w:r>
      <w:proofErr w:type="gramEnd"/>
      <w:r>
        <w:rPr>
          <w:rFonts w:ascii="Arial" w:hAnsi="Arial" w:cs="Arial"/>
          <w:sz w:val="24"/>
          <w:szCs w:val="24"/>
          <w:vertAlign w:val="superscript"/>
        </w:rPr>
        <w:t>4,7,8,9)</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Em relação à profundida</w:t>
      </w:r>
      <w:r w:rsidR="00B64DAA">
        <w:rPr>
          <w:rFonts w:ascii="Arial" w:hAnsi="Arial" w:cs="Arial"/>
          <w:sz w:val="24"/>
          <w:szCs w:val="24"/>
        </w:rPr>
        <w:t>de no osso o terceiro molar pode ser</w:t>
      </w:r>
      <w:r>
        <w:rPr>
          <w:rFonts w:ascii="Arial" w:hAnsi="Arial" w:cs="Arial"/>
          <w:sz w:val="24"/>
          <w:szCs w:val="24"/>
        </w:rPr>
        <w:t xml:space="preserve"> classificado como:</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Posição A – A porção mais alta do elemento dentário está no nível ou acima do plano </w:t>
      </w:r>
      <w:proofErr w:type="spellStart"/>
      <w:r>
        <w:rPr>
          <w:rFonts w:ascii="Arial" w:hAnsi="Arial" w:cs="Arial"/>
          <w:sz w:val="24"/>
          <w:szCs w:val="24"/>
        </w:rPr>
        <w:t>oclusal</w:t>
      </w:r>
      <w:proofErr w:type="spellEnd"/>
      <w:r>
        <w:rPr>
          <w:rFonts w:ascii="Arial" w:hAnsi="Arial" w:cs="Arial"/>
          <w:sz w:val="24"/>
          <w:szCs w:val="24"/>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Posição B – A porção mais alta do elemento dentário está entre o plano </w:t>
      </w:r>
      <w:proofErr w:type="spellStart"/>
      <w:r>
        <w:rPr>
          <w:rFonts w:ascii="Arial" w:hAnsi="Arial" w:cs="Arial"/>
          <w:sz w:val="24"/>
          <w:szCs w:val="24"/>
        </w:rPr>
        <w:t>oclusal</w:t>
      </w:r>
      <w:proofErr w:type="spellEnd"/>
      <w:r>
        <w:rPr>
          <w:rFonts w:ascii="Arial" w:hAnsi="Arial" w:cs="Arial"/>
          <w:sz w:val="24"/>
          <w:szCs w:val="24"/>
        </w:rPr>
        <w:t xml:space="preserve"> e cervical.</w:t>
      </w:r>
    </w:p>
    <w:p w:rsidR="006B01DA" w:rsidRDefault="00550F0C">
      <w:pPr>
        <w:spacing w:after="0" w:line="360" w:lineRule="auto"/>
        <w:ind w:firstLine="709"/>
        <w:jc w:val="both"/>
        <w:rPr>
          <w:rFonts w:ascii="Arial" w:hAnsi="Arial" w:cs="Arial"/>
          <w:sz w:val="24"/>
          <w:szCs w:val="24"/>
        </w:rPr>
      </w:pPr>
      <w:r>
        <w:rPr>
          <w:rFonts w:ascii="Arial" w:hAnsi="Arial" w:cs="Arial"/>
          <w:sz w:val="24"/>
          <w:szCs w:val="24"/>
        </w:rPr>
        <w:t>Posição C – O elemento dentário apresenta sua porção mais alta abaixo do plano cervical.</w:t>
      </w:r>
      <w:r>
        <w:rPr>
          <w:rFonts w:ascii="Arial" w:hAnsi="Arial" w:cs="Arial"/>
          <w:sz w:val="24"/>
          <w:szCs w:val="24"/>
          <w:vertAlign w:val="superscript"/>
        </w:rPr>
        <w:t xml:space="preserve"> (</w:t>
      </w:r>
      <w:proofErr w:type="gramStart"/>
      <w:r>
        <w:rPr>
          <w:rFonts w:ascii="Arial" w:hAnsi="Arial" w:cs="Arial"/>
          <w:sz w:val="24"/>
          <w:szCs w:val="24"/>
          <w:vertAlign w:val="superscript"/>
        </w:rPr>
        <w:t>1,</w:t>
      </w:r>
      <w:proofErr w:type="gramEnd"/>
      <w:r>
        <w:rPr>
          <w:rFonts w:ascii="Arial" w:hAnsi="Arial" w:cs="Arial"/>
          <w:sz w:val="24"/>
          <w:szCs w:val="24"/>
          <w:vertAlign w:val="superscript"/>
        </w:rPr>
        <w:t>4,7,8,9)</w:t>
      </w:r>
    </w:p>
    <w:p w:rsidR="006B01DA" w:rsidRDefault="006B01DA">
      <w:pPr>
        <w:spacing w:after="0" w:line="36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noProof/>
          <w:sz w:val="24"/>
          <w:szCs w:val="24"/>
          <w:lang w:eastAsia="pt-BR"/>
        </w:rPr>
        <w:drawing>
          <wp:inline distT="0" distB="0" distL="0" distR="0">
            <wp:extent cx="3721396" cy="2806684"/>
            <wp:effectExtent l="0" t="0" r="0" b="0"/>
            <wp:docPr id="5" name="Imagem 5" descr="C:\Users\user\Desktop\TCC 2016\POSIÇÃ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CC 2016\POSIÇÃ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396" cy="2806684"/>
                    </a:xfrm>
                    <a:prstGeom prst="rect">
                      <a:avLst/>
                    </a:prstGeom>
                    <a:noFill/>
                    <a:ln>
                      <a:noFill/>
                    </a:ln>
                  </pic:spPr>
                </pic:pic>
              </a:graphicData>
            </a:graphic>
          </wp:inline>
        </w:drawing>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lastRenderedPageBreak/>
        <w:t xml:space="preserve">Ao analisar o longo eixo do terceiro molar inferior em relação ao longo eixo do segundo, </w:t>
      </w:r>
      <w:r w:rsidR="00B64DAA">
        <w:rPr>
          <w:rFonts w:ascii="Arial" w:hAnsi="Arial" w:cs="Arial"/>
          <w:sz w:val="24"/>
          <w:szCs w:val="24"/>
        </w:rPr>
        <w:t xml:space="preserve">pode ser classificado </w:t>
      </w:r>
      <w:r>
        <w:rPr>
          <w:rFonts w:ascii="Arial" w:hAnsi="Arial" w:cs="Arial"/>
          <w:sz w:val="24"/>
          <w:szCs w:val="24"/>
        </w:rPr>
        <w:t>como:</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Vertical – o longo eixo do terceiro molar está paralelo ao do segundo molar;</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Horizontal – o longo eixo do terceiro molar está perpendicular ao do segundo molar com a coroa voltada para o referido elemento;</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Invertido – o longo eixo do terceiro molar está perpendicular ao do segundo, porém a coroa voltada para o ramo mandibular;</w:t>
      </w:r>
    </w:p>
    <w:p w:rsidR="00570660" w:rsidRDefault="00550F0C">
      <w:pPr>
        <w:spacing w:after="0" w:line="360" w:lineRule="auto"/>
        <w:ind w:firstLine="709"/>
        <w:jc w:val="both"/>
        <w:rPr>
          <w:rFonts w:ascii="Arial" w:hAnsi="Arial" w:cs="Arial"/>
          <w:sz w:val="24"/>
          <w:szCs w:val="24"/>
        </w:rPr>
      </w:pPr>
      <w:proofErr w:type="spellStart"/>
      <w:r>
        <w:rPr>
          <w:rFonts w:ascii="Arial" w:hAnsi="Arial" w:cs="Arial"/>
          <w:sz w:val="24"/>
          <w:szCs w:val="24"/>
        </w:rPr>
        <w:t>Mesioangular</w:t>
      </w:r>
      <w:proofErr w:type="spellEnd"/>
      <w:r>
        <w:rPr>
          <w:rFonts w:ascii="Arial" w:hAnsi="Arial" w:cs="Arial"/>
          <w:sz w:val="24"/>
          <w:szCs w:val="24"/>
        </w:rPr>
        <w:t xml:space="preserve"> – terceiro molar inferior inclinado com a coroa voltada para </w:t>
      </w:r>
      <w:proofErr w:type="spellStart"/>
      <w:proofErr w:type="gramStart"/>
      <w:r>
        <w:rPr>
          <w:rFonts w:ascii="Arial" w:hAnsi="Arial" w:cs="Arial"/>
          <w:sz w:val="24"/>
          <w:szCs w:val="24"/>
        </w:rPr>
        <w:t>mesial</w:t>
      </w:r>
      <w:proofErr w:type="spellEnd"/>
      <w:r>
        <w:rPr>
          <w:rFonts w:ascii="Arial" w:hAnsi="Arial" w:cs="Arial"/>
          <w:sz w:val="24"/>
          <w:szCs w:val="24"/>
        </w:rPr>
        <w:t xml:space="preserve"> .</w:t>
      </w:r>
      <w:proofErr w:type="gramEnd"/>
    </w:p>
    <w:p w:rsidR="00570660" w:rsidRDefault="00550F0C">
      <w:pPr>
        <w:spacing w:after="0" w:line="360" w:lineRule="auto"/>
        <w:ind w:firstLine="709"/>
        <w:jc w:val="both"/>
        <w:rPr>
          <w:rFonts w:ascii="Arial" w:hAnsi="Arial" w:cs="Arial"/>
          <w:sz w:val="24"/>
          <w:szCs w:val="24"/>
        </w:rPr>
      </w:pPr>
      <w:proofErr w:type="spellStart"/>
      <w:r>
        <w:rPr>
          <w:rFonts w:ascii="Arial" w:hAnsi="Arial" w:cs="Arial"/>
          <w:sz w:val="24"/>
          <w:szCs w:val="24"/>
        </w:rPr>
        <w:t>Distoangular</w:t>
      </w:r>
      <w:proofErr w:type="spellEnd"/>
      <w:r>
        <w:rPr>
          <w:rFonts w:ascii="Arial" w:hAnsi="Arial" w:cs="Arial"/>
          <w:sz w:val="24"/>
          <w:szCs w:val="24"/>
        </w:rPr>
        <w:t xml:space="preserve"> – terceiro molar inferior inclinado, mas com a coroa voltada para distal;</w:t>
      </w:r>
    </w:p>
    <w:p w:rsidR="00570660" w:rsidRDefault="00550F0C">
      <w:pPr>
        <w:spacing w:after="0" w:line="360" w:lineRule="auto"/>
        <w:ind w:firstLine="709"/>
        <w:jc w:val="both"/>
        <w:rPr>
          <w:rFonts w:ascii="Arial" w:hAnsi="Arial" w:cs="Arial"/>
          <w:sz w:val="24"/>
          <w:szCs w:val="24"/>
        </w:rPr>
      </w:pPr>
      <w:proofErr w:type="spellStart"/>
      <w:r>
        <w:rPr>
          <w:rFonts w:ascii="Arial" w:hAnsi="Arial" w:cs="Arial"/>
          <w:sz w:val="24"/>
          <w:szCs w:val="24"/>
        </w:rPr>
        <w:t>Vestibuloangular</w:t>
      </w:r>
      <w:proofErr w:type="spellEnd"/>
      <w:r>
        <w:rPr>
          <w:rFonts w:ascii="Arial" w:hAnsi="Arial" w:cs="Arial"/>
          <w:sz w:val="24"/>
          <w:szCs w:val="24"/>
        </w:rPr>
        <w:t xml:space="preserve"> – terceiro molar inferior inclinado para vestibular; e </w:t>
      </w:r>
    </w:p>
    <w:p w:rsidR="00EE0B05" w:rsidRDefault="00550F0C">
      <w:pPr>
        <w:spacing w:after="0" w:line="360" w:lineRule="auto"/>
        <w:ind w:firstLine="709"/>
        <w:jc w:val="both"/>
        <w:rPr>
          <w:rFonts w:ascii="Arial" w:hAnsi="Arial" w:cs="Arial"/>
          <w:sz w:val="24"/>
          <w:szCs w:val="24"/>
          <w:vertAlign w:val="superscript"/>
        </w:rPr>
      </w:pPr>
      <w:proofErr w:type="spellStart"/>
      <w:r>
        <w:rPr>
          <w:rFonts w:ascii="Arial" w:hAnsi="Arial" w:cs="Arial"/>
          <w:sz w:val="24"/>
          <w:szCs w:val="24"/>
        </w:rPr>
        <w:t>Linguoangular</w:t>
      </w:r>
      <w:proofErr w:type="spellEnd"/>
      <w:r>
        <w:rPr>
          <w:rFonts w:ascii="Arial" w:hAnsi="Arial" w:cs="Arial"/>
          <w:sz w:val="24"/>
          <w:szCs w:val="24"/>
        </w:rPr>
        <w:t xml:space="preserve"> – elemento inclinado para lingual</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 xml:space="preserve"> (</w:t>
      </w:r>
      <w:proofErr w:type="gramStart"/>
      <w:r>
        <w:rPr>
          <w:rFonts w:ascii="Arial" w:hAnsi="Arial" w:cs="Arial"/>
          <w:sz w:val="24"/>
          <w:szCs w:val="24"/>
          <w:vertAlign w:val="superscript"/>
        </w:rPr>
        <w:t>1,</w:t>
      </w:r>
      <w:proofErr w:type="gramEnd"/>
      <w:r>
        <w:rPr>
          <w:rFonts w:ascii="Arial" w:hAnsi="Arial" w:cs="Arial"/>
          <w:sz w:val="24"/>
          <w:szCs w:val="24"/>
          <w:vertAlign w:val="superscript"/>
        </w:rPr>
        <w:t>4,7,8,9)</w:t>
      </w:r>
    </w:p>
    <w:p w:rsidR="006B01DA" w:rsidRDefault="006B01DA" w:rsidP="002416F0">
      <w:pPr>
        <w:spacing w:after="0" w:line="360" w:lineRule="auto"/>
        <w:jc w:val="center"/>
        <w:rPr>
          <w:rFonts w:ascii="Arial" w:hAnsi="Arial" w:cs="Arial"/>
          <w:sz w:val="24"/>
          <w:szCs w:val="24"/>
          <w:vertAlign w:val="superscript"/>
        </w:rPr>
      </w:pPr>
    </w:p>
    <w:p w:rsidR="006B01DA" w:rsidRDefault="006B01DA" w:rsidP="002416F0">
      <w:pPr>
        <w:spacing w:after="0" w:line="360" w:lineRule="auto"/>
        <w:jc w:val="center"/>
        <w:rPr>
          <w:rFonts w:ascii="Arial" w:hAnsi="Arial" w:cs="Arial"/>
          <w:sz w:val="24"/>
          <w:szCs w:val="24"/>
          <w:vertAlign w:val="superscript"/>
        </w:rPr>
      </w:pPr>
    </w:p>
    <w:p w:rsidR="006B01DA" w:rsidRDefault="006B01DA" w:rsidP="002416F0">
      <w:pPr>
        <w:spacing w:after="0" w:line="360" w:lineRule="auto"/>
        <w:jc w:val="center"/>
        <w:rPr>
          <w:rFonts w:ascii="Arial" w:hAnsi="Arial" w:cs="Arial"/>
          <w:sz w:val="24"/>
          <w:szCs w:val="24"/>
          <w:vertAlign w:val="superscript"/>
        </w:rPr>
      </w:pPr>
    </w:p>
    <w:p w:rsidR="006B01DA" w:rsidRDefault="006B01DA" w:rsidP="002416F0">
      <w:pPr>
        <w:spacing w:after="0" w:line="360" w:lineRule="auto"/>
        <w:jc w:val="center"/>
        <w:rPr>
          <w:rFonts w:ascii="Arial" w:hAnsi="Arial" w:cs="Arial"/>
          <w:sz w:val="24"/>
          <w:szCs w:val="24"/>
          <w:vertAlign w:val="superscript"/>
        </w:rPr>
      </w:pPr>
      <w:r>
        <w:rPr>
          <w:rFonts w:ascii="Arial" w:hAnsi="Arial" w:cs="Arial"/>
          <w:noProof/>
          <w:sz w:val="24"/>
          <w:szCs w:val="24"/>
          <w:vertAlign w:val="superscript"/>
          <w:lang w:eastAsia="pt-BR"/>
        </w:rPr>
        <w:drawing>
          <wp:inline distT="0" distB="0" distL="0" distR="0">
            <wp:extent cx="3699425" cy="4594823"/>
            <wp:effectExtent l="0" t="0" r="0" b="0"/>
            <wp:docPr id="6" name="Imagem 6" descr="C:\Users\user\Desktop\TCC 2016\POSIÇ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TCC 2016\POSIÇÃ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0083" cy="4595641"/>
                    </a:xfrm>
                    <a:prstGeom prst="rect">
                      <a:avLst/>
                    </a:prstGeom>
                    <a:noFill/>
                    <a:ln>
                      <a:noFill/>
                    </a:ln>
                  </pic:spPr>
                </pic:pic>
              </a:graphicData>
            </a:graphic>
          </wp:inline>
        </w:drawing>
      </w:r>
    </w:p>
    <w:p w:rsidR="00EE0B05" w:rsidRDefault="002416F0" w:rsidP="002416F0">
      <w:pPr>
        <w:spacing w:after="0" w:line="360" w:lineRule="auto"/>
        <w:jc w:val="center"/>
        <w:rPr>
          <w:rFonts w:ascii="Arial" w:hAnsi="Arial" w:cs="Arial"/>
          <w:sz w:val="24"/>
          <w:szCs w:val="24"/>
          <w:vertAlign w:val="superscript"/>
        </w:rPr>
      </w:pPr>
      <w:r>
        <w:rPr>
          <w:rFonts w:ascii="Arial" w:hAnsi="Arial" w:cs="Arial"/>
          <w:sz w:val="24"/>
          <w:szCs w:val="24"/>
          <w:vertAlign w:val="superscript"/>
        </w:rPr>
        <w:lastRenderedPageBreak/>
        <w:t xml:space="preserve">Fig.1 </w:t>
      </w:r>
      <w:r w:rsidR="008D6291">
        <w:rPr>
          <w:rFonts w:ascii="Arial" w:hAnsi="Arial" w:cs="Arial"/>
          <w:sz w:val="24"/>
          <w:szCs w:val="24"/>
          <w:vertAlign w:val="superscript"/>
        </w:rPr>
        <w:t>Radiografia panorâmica de posicionamento dos dentes</w:t>
      </w:r>
      <w:r w:rsidR="00605E7C">
        <w:rPr>
          <w:rFonts w:ascii="Arial" w:hAnsi="Arial" w:cs="Arial"/>
          <w:noProof/>
          <w:sz w:val="24"/>
          <w:szCs w:val="24"/>
          <w:vertAlign w:val="superscript"/>
          <w:lang w:eastAsia="pt-BR"/>
        </w:rPr>
        <w:drawing>
          <wp:inline distT="0" distB="0" distL="0" distR="0" wp14:anchorId="1BA98DB3" wp14:editId="52ADD1DC">
            <wp:extent cx="5451653" cy="2808000"/>
            <wp:effectExtent l="0" t="0" r="0" b="0"/>
            <wp:docPr id="2" name="Imagem 2" descr="C:\Users\user\Desktop\IMG-2017061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70613-WA00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1653" cy="2808000"/>
                    </a:xfrm>
                    <a:prstGeom prst="rect">
                      <a:avLst/>
                    </a:prstGeom>
                    <a:ln>
                      <a:noFill/>
                    </a:ln>
                    <a:effectLst>
                      <a:softEdge rad="112500"/>
                    </a:effectLst>
                  </pic:spPr>
                </pic:pic>
              </a:graphicData>
            </a:graphic>
          </wp:inline>
        </w:drawing>
      </w:r>
    </w:p>
    <w:p w:rsidR="00EE0B05" w:rsidRDefault="002416F0" w:rsidP="002416F0">
      <w:pPr>
        <w:spacing w:after="0" w:line="360" w:lineRule="auto"/>
        <w:ind w:firstLine="709"/>
        <w:jc w:val="center"/>
        <w:rPr>
          <w:rFonts w:ascii="Arial" w:hAnsi="Arial" w:cs="Arial"/>
          <w:sz w:val="24"/>
          <w:szCs w:val="24"/>
          <w:vertAlign w:val="superscript"/>
        </w:rPr>
      </w:pPr>
      <w:r>
        <w:rPr>
          <w:rFonts w:ascii="Arial" w:hAnsi="Arial" w:cs="Arial"/>
          <w:sz w:val="24"/>
          <w:szCs w:val="24"/>
          <w:vertAlign w:val="superscript"/>
        </w:rPr>
        <w:t xml:space="preserve">Fonte: </w:t>
      </w:r>
      <w:r w:rsidR="00605E7C">
        <w:rPr>
          <w:rFonts w:ascii="Arial" w:hAnsi="Arial" w:cs="Arial"/>
          <w:sz w:val="24"/>
          <w:szCs w:val="24"/>
          <w:vertAlign w:val="superscript"/>
        </w:rPr>
        <w:t xml:space="preserve">Imagem </w:t>
      </w:r>
      <w:r w:rsidR="00110853">
        <w:rPr>
          <w:rFonts w:ascii="Arial" w:hAnsi="Arial" w:cs="Arial"/>
          <w:sz w:val="24"/>
          <w:szCs w:val="24"/>
          <w:vertAlign w:val="superscript"/>
        </w:rPr>
        <w:t>de Arquivo próprio</w:t>
      </w:r>
    </w:p>
    <w:p w:rsidR="00570660" w:rsidRDefault="00570660">
      <w:pPr>
        <w:spacing w:after="0" w:line="360" w:lineRule="auto"/>
        <w:ind w:firstLine="709"/>
        <w:jc w:val="both"/>
        <w:rPr>
          <w:rFonts w:ascii="Arial" w:hAnsi="Arial" w:cs="Arial"/>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Uso de tomadas radiográficas panorâmicas para o planejamento de </w:t>
      </w:r>
      <w:proofErr w:type="spellStart"/>
      <w:r>
        <w:rPr>
          <w:rFonts w:ascii="Arial" w:hAnsi="Arial" w:cs="Arial"/>
          <w:sz w:val="24"/>
          <w:szCs w:val="24"/>
        </w:rPr>
        <w:t>exodontias</w:t>
      </w:r>
      <w:proofErr w:type="spellEnd"/>
      <w:r>
        <w:rPr>
          <w:rFonts w:ascii="Arial" w:hAnsi="Arial" w:cs="Arial"/>
          <w:sz w:val="24"/>
          <w:szCs w:val="24"/>
        </w:rPr>
        <w:t xml:space="preserve"> de terceiros molares (retidos ou não) apresenta as vantagens de se poder examinar e comparar ambos os lados da mandíbula no mesmo filme</w:t>
      </w:r>
      <w:r w:rsidR="00B64DAA">
        <w:rPr>
          <w:rFonts w:ascii="Arial" w:hAnsi="Arial" w:cs="Arial"/>
          <w:sz w:val="24"/>
          <w:szCs w:val="24"/>
        </w:rPr>
        <w:t xml:space="preserve"> radiográfico e</w:t>
      </w:r>
      <w:r>
        <w:rPr>
          <w:rFonts w:ascii="Arial" w:hAnsi="Arial" w:cs="Arial"/>
          <w:sz w:val="24"/>
          <w:szCs w:val="24"/>
        </w:rPr>
        <w:t xml:space="preserve">, também possibilita o cirurgião classificar o tipo de </w:t>
      </w:r>
      <w:proofErr w:type="spellStart"/>
      <w:r>
        <w:rPr>
          <w:rFonts w:ascii="Arial" w:hAnsi="Arial" w:cs="Arial"/>
          <w:sz w:val="24"/>
          <w:szCs w:val="24"/>
        </w:rPr>
        <w:t>impactação</w:t>
      </w:r>
      <w:proofErr w:type="spellEnd"/>
      <w:r>
        <w:rPr>
          <w:rFonts w:ascii="Arial" w:hAnsi="Arial" w:cs="Arial"/>
          <w:sz w:val="24"/>
          <w:szCs w:val="24"/>
        </w:rPr>
        <w:t xml:space="preserve"> e prever o grau de dificuldade da cirurgia. Para tanto é necessário avaliar na </w:t>
      </w:r>
      <w:r w:rsidR="006B01DA">
        <w:rPr>
          <w:rFonts w:ascii="Arial" w:hAnsi="Arial" w:cs="Arial"/>
          <w:sz w:val="24"/>
          <w:szCs w:val="24"/>
        </w:rPr>
        <w:t>tomografia</w:t>
      </w:r>
      <w:r>
        <w:rPr>
          <w:rFonts w:ascii="Arial" w:hAnsi="Arial" w:cs="Arial"/>
          <w:sz w:val="24"/>
          <w:szCs w:val="24"/>
        </w:rPr>
        <w:t xml:space="preserve"> o tamanho, forma e posição do elemento dentário, a relação com o canal mandibular e a consistência do osso. </w:t>
      </w:r>
      <w:r>
        <w:rPr>
          <w:rFonts w:ascii="Arial" w:hAnsi="Arial" w:cs="Arial"/>
          <w:sz w:val="24"/>
          <w:szCs w:val="24"/>
          <w:vertAlign w:val="superscript"/>
        </w:rPr>
        <w:t>(2,4,5,7)</w:t>
      </w:r>
    </w:p>
    <w:p w:rsidR="00570660" w:rsidRDefault="00570660">
      <w:pPr>
        <w:spacing w:after="0" w:line="360" w:lineRule="auto"/>
        <w:ind w:firstLine="709"/>
        <w:jc w:val="both"/>
        <w:rPr>
          <w:rFonts w:ascii="Arial" w:hAnsi="Arial" w:cs="Arial"/>
          <w:sz w:val="24"/>
          <w:szCs w:val="24"/>
        </w:rPr>
      </w:pPr>
    </w:p>
    <w:p w:rsidR="00570660" w:rsidRDefault="00550F0C">
      <w:pPr>
        <w:pStyle w:val="Ttulo2"/>
        <w:spacing w:before="0" w:after="200" w:line="360" w:lineRule="auto"/>
      </w:pPr>
      <w:bookmarkStart w:id="3" w:name="_Toc483493011"/>
      <w:bookmarkEnd w:id="3"/>
      <w:r>
        <w:t>Etiologia</w:t>
      </w:r>
    </w:p>
    <w:p w:rsidR="00570660" w:rsidRDefault="00570660">
      <w:pPr>
        <w:spacing w:after="0" w:line="360" w:lineRule="auto"/>
        <w:ind w:firstLine="709"/>
        <w:jc w:val="both"/>
        <w:rPr>
          <w:rFonts w:ascii="Arial" w:hAnsi="Arial" w:cs="Arial"/>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 atenção para o fato de que um dente profundamente incluso tornará o ângulo da mandíbula mais susceptível à fratura, </w:t>
      </w:r>
      <w:r w:rsidR="00B64DAA">
        <w:rPr>
          <w:rFonts w:ascii="Arial" w:hAnsi="Arial" w:cs="Arial"/>
          <w:sz w:val="24"/>
          <w:szCs w:val="24"/>
        </w:rPr>
        <w:t>d</w:t>
      </w:r>
      <w:r>
        <w:rPr>
          <w:rFonts w:ascii="Arial" w:hAnsi="Arial" w:cs="Arial"/>
          <w:sz w:val="24"/>
          <w:szCs w:val="24"/>
        </w:rPr>
        <w:t>entre outros fatores</w:t>
      </w:r>
      <w:r w:rsidR="00B64DAA">
        <w:rPr>
          <w:rFonts w:ascii="Arial" w:hAnsi="Arial" w:cs="Arial"/>
          <w:sz w:val="24"/>
          <w:szCs w:val="24"/>
        </w:rPr>
        <w:t>, faz com que os autores afirmem</w:t>
      </w:r>
      <w:r>
        <w:rPr>
          <w:rFonts w:ascii="Arial" w:hAnsi="Arial" w:cs="Arial"/>
          <w:sz w:val="24"/>
          <w:szCs w:val="24"/>
        </w:rPr>
        <w:t xml:space="preserve"> que a idade é um fator que deve ser observado, pois quanto mais novo for o indivíduo, mais maleável será o osso e</w:t>
      </w:r>
      <w:r w:rsidR="00B64DAA">
        <w:rPr>
          <w:rFonts w:ascii="Arial" w:hAnsi="Arial" w:cs="Arial"/>
          <w:sz w:val="24"/>
          <w:szCs w:val="24"/>
        </w:rPr>
        <w:t>,</w:t>
      </w:r>
      <w:r>
        <w:rPr>
          <w:rFonts w:ascii="Arial" w:hAnsi="Arial" w:cs="Arial"/>
          <w:sz w:val="24"/>
          <w:szCs w:val="24"/>
        </w:rPr>
        <w:t xml:space="preserve"> qua</w:t>
      </w:r>
      <w:r w:rsidR="006B01DA">
        <w:rPr>
          <w:rFonts w:ascii="Arial" w:hAnsi="Arial" w:cs="Arial"/>
          <w:sz w:val="24"/>
          <w:szCs w:val="24"/>
        </w:rPr>
        <w:t xml:space="preserve">nto mais velho, mais </w:t>
      </w:r>
      <w:proofErr w:type="spellStart"/>
      <w:r w:rsidR="006B01DA">
        <w:rPr>
          <w:rFonts w:ascii="Arial" w:hAnsi="Arial" w:cs="Arial"/>
          <w:sz w:val="24"/>
          <w:szCs w:val="24"/>
        </w:rPr>
        <w:t>corticalizado</w:t>
      </w:r>
      <w:proofErr w:type="spellEnd"/>
      <w:r>
        <w:rPr>
          <w:rFonts w:ascii="Arial" w:hAnsi="Arial" w:cs="Arial"/>
          <w:sz w:val="24"/>
          <w:szCs w:val="24"/>
        </w:rPr>
        <w:t xml:space="preserve"> e com maior possibilidade de fratura</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( 1,2,7)</w:t>
      </w:r>
    </w:p>
    <w:p w:rsidR="00570660" w:rsidRDefault="00550F0C">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Dentes inclusos são aqueles que, chegada à época normal de seu </w:t>
      </w:r>
      <w:proofErr w:type="spellStart"/>
      <w:r>
        <w:rPr>
          <w:rFonts w:ascii="Arial" w:hAnsi="Arial" w:cs="Arial"/>
          <w:color w:val="000000"/>
          <w:sz w:val="24"/>
          <w:szCs w:val="24"/>
        </w:rPr>
        <w:t>irrompimento</w:t>
      </w:r>
      <w:proofErr w:type="spellEnd"/>
      <w:r>
        <w:rPr>
          <w:rFonts w:ascii="Arial" w:hAnsi="Arial" w:cs="Arial"/>
          <w:color w:val="000000"/>
          <w:sz w:val="24"/>
          <w:szCs w:val="24"/>
        </w:rPr>
        <w:t xml:space="preserve">, ainda se encontram cobertos por osso ou tecido mole adjacente, situando-se parcial ou totalmente retidos no interior do osso e com a manutenção ou não da integridade do saco dental. Essa retenção pode ser intraóssea, totalmente </w:t>
      </w:r>
      <w:r>
        <w:rPr>
          <w:rFonts w:ascii="Arial" w:hAnsi="Arial" w:cs="Arial"/>
          <w:color w:val="000000"/>
          <w:sz w:val="24"/>
          <w:szCs w:val="24"/>
        </w:rPr>
        <w:lastRenderedPageBreak/>
        <w:t xml:space="preserve">envolvido por osso; </w:t>
      </w:r>
      <w:proofErr w:type="spellStart"/>
      <w:r>
        <w:rPr>
          <w:rFonts w:ascii="Arial" w:hAnsi="Arial" w:cs="Arial"/>
          <w:color w:val="000000"/>
          <w:sz w:val="24"/>
          <w:szCs w:val="24"/>
        </w:rPr>
        <w:t>subgengival</w:t>
      </w:r>
      <w:proofErr w:type="spellEnd"/>
      <w:r>
        <w:rPr>
          <w:rFonts w:ascii="Arial" w:hAnsi="Arial" w:cs="Arial"/>
          <w:color w:val="000000"/>
          <w:sz w:val="24"/>
          <w:szCs w:val="24"/>
        </w:rPr>
        <w:t xml:space="preserve">, com cobertura parcial ou total de mucosa gengival ou </w:t>
      </w:r>
      <w:proofErr w:type="spellStart"/>
      <w:r>
        <w:rPr>
          <w:rFonts w:ascii="Arial" w:hAnsi="Arial" w:cs="Arial"/>
          <w:color w:val="000000"/>
          <w:sz w:val="24"/>
          <w:szCs w:val="24"/>
        </w:rPr>
        <w:t>semi-retido</w:t>
      </w:r>
      <w:proofErr w:type="spellEnd"/>
      <w:r>
        <w:rPr>
          <w:rFonts w:ascii="Arial" w:hAnsi="Arial" w:cs="Arial"/>
          <w:color w:val="000000"/>
          <w:sz w:val="24"/>
          <w:szCs w:val="24"/>
        </w:rPr>
        <w:t>; quando já há o rompimento da membrana saco dental. O dente retido também pode estar impactado, quando se encontra em contato com os dentes vizinhos</w:t>
      </w:r>
      <w:r w:rsidR="00EE2337">
        <w:rPr>
          <w:rFonts w:ascii="Arial" w:hAnsi="Arial" w:cs="Arial"/>
          <w:color w:val="000000"/>
          <w:sz w:val="24"/>
          <w:szCs w:val="24"/>
        </w:rPr>
        <w:t>,</w:t>
      </w:r>
      <w:r>
        <w:rPr>
          <w:rFonts w:ascii="Arial" w:hAnsi="Arial" w:cs="Arial"/>
          <w:color w:val="000000"/>
          <w:sz w:val="24"/>
          <w:szCs w:val="24"/>
        </w:rPr>
        <w:t xml:space="preserve"> ou não impactados</w:t>
      </w:r>
      <w:r w:rsidR="00EE2337">
        <w:rPr>
          <w:rFonts w:ascii="Arial" w:hAnsi="Arial" w:cs="Arial"/>
          <w:color w:val="000000"/>
          <w:sz w:val="24"/>
          <w:szCs w:val="24"/>
        </w:rPr>
        <w:t>,</w:t>
      </w:r>
      <w:r>
        <w:rPr>
          <w:rFonts w:ascii="Arial" w:hAnsi="Arial" w:cs="Arial"/>
          <w:color w:val="000000"/>
          <w:sz w:val="24"/>
          <w:szCs w:val="24"/>
        </w:rPr>
        <w:t xml:space="preserve"> quando não existe essa relação.</w:t>
      </w:r>
      <w:r>
        <w:rPr>
          <w:rFonts w:ascii="Arial" w:hAnsi="Arial" w:cs="Arial"/>
          <w:sz w:val="24"/>
          <w:szCs w:val="24"/>
          <w:vertAlign w:val="superscript"/>
        </w:rPr>
        <w:t xml:space="preserve"> (1,4,5,7,10)</w:t>
      </w:r>
    </w:p>
    <w:p w:rsidR="00570660" w:rsidRDefault="00550F0C">
      <w:pPr>
        <w:spacing w:after="0" w:line="360" w:lineRule="auto"/>
        <w:ind w:firstLine="709"/>
        <w:jc w:val="both"/>
        <w:rPr>
          <w:rFonts w:ascii="Arial" w:hAnsi="Arial" w:cs="Arial"/>
          <w:sz w:val="24"/>
          <w:szCs w:val="24"/>
        </w:rPr>
      </w:pPr>
      <w:r>
        <w:rPr>
          <w:rFonts w:ascii="Arial" w:hAnsi="Arial" w:cs="Arial"/>
          <w:color w:val="000000"/>
          <w:sz w:val="24"/>
          <w:szCs w:val="24"/>
        </w:rPr>
        <w:t xml:space="preserve">Os terceiros molares inferiores são classificados de acordo com a relação do dente com o ramo da </w:t>
      </w:r>
      <w:r>
        <w:rPr>
          <w:rFonts w:ascii="Arial" w:hAnsi="Arial" w:cs="Arial"/>
          <w:sz w:val="24"/>
          <w:szCs w:val="24"/>
        </w:rPr>
        <w:t xml:space="preserve">mandíbula, o espaço existente entre eles e o diâmetro </w:t>
      </w:r>
      <w:proofErr w:type="spellStart"/>
      <w:r>
        <w:rPr>
          <w:rFonts w:ascii="Arial" w:hAnsi="Arial" w:cs="Arial"/>
          <w:sz w:val="24"/>
          <w:szCs w:val="24"/>
        </w:rPr>
        <w:t>mesiodistal</w:t>
      </w:r>
      <w:proofErr w:type="spellEnd"/>
      <w:r>
        <w:rPr>
          <w:rFonts w:ascii="Arial" w:hAnsi="Arial" w:cs="Arial"/>
          <w:sz w:val="24"/>
          <w:szCs w:val="24"/>
        </w:rPr>
        <w:t xml:space="preserve"> do dente incluso comparados com os segundos molares adjace</w:t>
      </w:r>
      <w:r w:rsidR="00EE2337">
        <w:rPr>
          <w:rFonts w:ascii="Arial" w:hAnsi="Arial" w:cs="Arial"/>
          <w:sz w:val="24"/>
          <w:szCs w:val="24"/>
        </w:rPr>
        <w:t>ntes e a borda anterior do ramo. T</w:t>
      </w:r>
      <w:r>
        <w:rPr>
          <w:rFonts w:ascii="Arial" w:hAnsi="Arial" w:cs="Arial"/>
          <w:sz w:val="24"/>
          <w:szCs w:val="24"/>
        </w:rPr>
        <w:t>ambém</w:t>
      </w:r>
      <w:r w:rsidR="00EE2337">
        <w:rPr>
          <w:rFonts w:ascii="Arial" w:hAnsi="Arial" w:cs="Arial"/>
          <w:sz w:val="24"/>
          <w:szCs w:val="24"/>
        </w:rPr>
        <w:t>, leva</w:t>
      </w:r>
      <w:r>
        <w:rPr>
          <w:rFonts w:ascii="Arial" w:hAnsi="Arial" w:cs="Arial"/>
          <w:sz w:val="24"/>
          <w:szCs w:val="24"/>
        </w:rPr>
        <w:t xml:space="preserve">-se em consideração a sua relação com o plano de oclusão </w:t>
      </w:r>
      <w:proofErr w:type="spellStart"/>
      <w:r>
        <w:rPr>
          <w:rFonts w:ascii="Arial" w:hAnsi="Arial" w:cs="Arial"/>
          <w:sz w:val="24"/>
          <w:szCs w:val="24"/>
        </w:rPr>
        <w:t>maxilomandibular</w:t>
      </w:r>
      <w:proofErr w:type="spellEnd"/>
      <w:r>
        <w:rPr>
          <w:rFonts w:ascii="Arial" w:hAnsi="Arial" w:cs="Arial"/>
          <w:sz w:val="24"/>
          <w:szCs w:val="24"/>
        </w:rPr>
        <w:t xml:space="preserve"> e sua prof</w:t>
      </w:r>
      <w:r w:rsidR="00EE2337">
        <w:rPr>
          <w:rFonts w:ascii="Arial" w:hAnsi="Arial" w:cs="Arial"/>
          <w:sz w:val="24"/>
          <w:szCs w:val="24"/>
        </w:rPr>
        <w:t>undidade dentro do osso. A</w:t>
      </w:r>
      <w:r>
        <w:rPr>
          <w:rFonts w:ascii="Arial" w:hAnsi="Arial" w:cs="Arial"/>
          <w:sz w:val="24"/>
          <w:szCs w:val="24"/>
        </w:rPr>
        <w:t xml:space="preserve"> posição vertical</w:t>
      </w:r>
      <w:r w:rsidR="00EE2337">
        <w:rPr>
          <w:rFonts w:ascii="Arial" w:hAnsi="Arial" w:cs="Arial"/>
          <w:sz w:val="24"/>
          <w:szCs w:val="24"/>
        </w:rPr>
        <w:t xml:space="preserve"> é</w:t>
      </w:r>
      <w:r>
        <w:rPr>
          <w:rFonts w:ascii="Arial" w:hAnsi="Arial" w:cs="Arial"/>
          <w:sz w:val="24"/>
          <w:szCs w:val="24"/>
        </w:rPr>
        <w:t xml:space="preserve"> a mais comum, seguido por </w:t>
      </w:r>
      <w:proofErr w:type="spellStart"/>
      <w:r>
        <w:rPr>
          <w:rFonts w:ascii="Arial" w:hAnsi="Arial" w:cs="Arial"/>
          <w:sz w:val="24"/>
          <w:szCs w:val="24"/>
        </w:rPr>
        <w:t>mesial</w:t>
      </w:r>
      <w:proofErr w:type="spellEnd"/>
      <w:r>
        <w:rPr>
          <w:rFonts w:ascii="Arial" w:hAnsi="Arial" w:cs="Arial"/>
          <w:sz w:val="24"/>
          <w:szCs w:val="24"/>
        </w:rPr>
        <w:t xml:space="preserve"> ou </w:t>
      </w:r>
      <w:proofErr w:type="spellStart"/>
      <w:r>
        <w:rPr>
          <w:rFonts w:ascii="Arial" w:hAnsi="Arial" w:cs="Arial"/>
          <w:sz w:val="24"/>
          <w:szCs w:val="24"/>
        </w:rPr>
        <w:t>mesioangulado</w:t>
      </w:r>
      <w:proofErr w:type="spellEnd"/>
      <w:r>
        <w:rPr>
          <w:rFonts w:ascii="Arial" w:hAnsi="Arial" w:cs="Arial"/>
          <w:sz w:val="24"/>
          <w:szCs w:val="24"/>
        </w:rPr>
        <w:t>.</w:t>
      </w:r>
      <w:r>
        <w:rPr>
          <w:rFonts w:ascii="Arial" w:hAnsi="Arial" w:cs="Arial"/>
          <w:sz w:val="24"/>
          <w:szCs w:val="24"/>
          <w:vertAlign w:val="superscript"/>
        </w:rPr>
        <w:t xml:space="preserve"> (1,4,5,7,10)</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Essas classificações facilitam a comunicação entre os profissionais, pois, estabelece uma uniformidade do linguajar e auxilia no planejamento cirúrgico que envolve tais dentes, permitindo que estabeleça uma técnica condizente com cada posição dentária. Assim, permit</w:t>
      </w:r>
      <w:r w:rsidR="00EE2337">
        <w:rPr>
          <w:rFonts w:ascii="Arial" w:hAnsi="Arial" w:cs="Arial"/>
          <w:sz w:val="24"/>
          <w:szCs w:val="24"/>
        </w:rPr>
        <w:t>e</w:t>
      </w:r>
      <w:r>
        <w:rPr>
          <w:rFonts w:ascii="Arial" w:hAnsi="Arial" w:cs="Arial"/>
          <w:sz w:val="24"/>
          <w:szCs w:val="24"/>
        </w:rPr>
        <w:t xml:space="preserve"> a antecipação de possíveis transtornos, possibilitando a previsão de algumas modificações durante o ato operatório</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( 1,4,5,7,10)</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A região mandibular que está geralmente relacionad</w:t>
      </w:r>
      <w:r w:rsidR="00EE2337">
        <w:rPr>
          <w:rFonts w:ascii="Arial" w:hAnsi="Arial" w:cs="Arial"/>
          <w:sz w:val="24"/>
          <w:szCs w:val="24"/>
        </w:rPr>
        <w:t>a a um terceiro molar impactado</w:t>
      </w:r>
      <w:r>
        <w:rPr>
          <w:rFonts w:ascii="Arial" w:hAnsi="Arial" w:cs="Arial"/>
          <w:sz w:val="24"/>
          <w:szCs w:val="24"/>
        </w:rPr>
        <w:t xml:space="preserve"> é a região de ângulo mandibular. As fraturas de ângulo são as mais comuns, em consequência da sua anatomia óssea. O ângulo é uma parte constituinte da anatomia mandibular, que se localiza em uma área entre o corpo e o ramo da mandíbula. Em consequência disto, anatomicamente é uma área com baixa resistência óssea, contendo uma borda superior mais espessa, um osso basilar fino e está comumente associado à um dente impactado</w:t>
      </w:r>
      <w:r>
        <w:rPr>
          <w:rFonts w:ascii="Arial" w:hAnsi="Arial" w:cs="Arial"/>
          <w:sz w:val="24"/>
          <w:szCs w:val="24"/>
          <w:vertAlign w:val="superscript"/>
        </w:rPr>
        <w:t>. (4)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A região de ângulo mandibular</w:t>
      </w:r>
      <w:r w:rsidR="00EE2337">
        <w:rPr>
          <w:rFonts w:ascii="Arial" w:hAnsi="Arial" w:cs="Arial"/>
          <w:sz w:val="24"/>
          <w:szCs w:val="24"/>
        </w:rPr>
        <w:t>,</w:t>
      </w:r>
      <w:r>
        <w:rPr>
          <w:rFonts w:ascii="Arial" w:hAnsi="Arial" w:cs="Arial"/>
          <w:sz w:val="24"/>
          <w:szCs w:val="24"/>
        </w:rPr>
        <w:t xml:space="preserve"> quando associado a um terceiro molar impactado, se torna uma á</w:t>
      </w:r>
      <w:r w:rsidR="00EE2337">
        <w:rPr>
          <w:rFonts w:ascii="Arial" w:hAnsi="Arial" w:cs="Arial"/>
          <w:sz w:val="24"/>
          <w:szCs w:val="24"/>
        </w:rPr>
        <w:t>rea de baixa resistência óssea à</w:t>
      </w:r>
      <w:r>
        <w:rPr>
          <w:rFonts w:ascii="Arial" w:hAnsi="Arial" w:cs="Arial"/>
          <w:sz w:val="24"/>
          <w:szCs w:val="24"/>
        </w:rPr>
        <w:t xml:space="preserve"> forças externas. Assim, é onde se concentra uma maior taxa de fraturas mandibulares, devido à força do osso e as forças que estarão agindo sobre ele</w:t>
      </w:r>
      <w:r w:rsidR="00EE2337">
        <w:rPr>
          <w:rFonts w:ascii="Arial" w:hAnsi="Arial" w:cs="Arial"/>
          <w:sz w:val="24"/>
          <w:szCs w:val="24"/>
        </w:rPr>
        <w:t>, que não são</w:t>
      </w:r>
      <w:r>
        <w:rPr>
          <w:rFonts w:ascii="Arial" w:hAnsi="Arial" w:cs="Arial"/>
          <w:sz w:val="24"/>
          <w:szCs w:val="24"/>
        </w:rPr>
        <w:t xml:space="preserve"> distribuídas igualmente. O ângulo serve como uma área de transição entre uma região dentada e </w:t>
      </w:r>
      <w:proofErr w:type="spellStart"/>
      <w:r>
        <w:rPr>
          <w:rFonts w:ascii="Arial" w:hAnsi="Arial" w:cs="Arial"/>
          <w:sz w:val="24"/>
          <w:szCs w:val="24"/>
        </w:rPr>
        <w:t>edentada</w:t>
      </w:r>
      <w:proofErr w:type="spellEnd"/>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(4)</w:t>
      </w:r>
    </w:p>
    <w:p w:rsidR="00570660" w:rsidRDefault="00550F0C">
      <w:pPr>
        <w:pStyle w:val="Default"/>
        <w:spacing w:line="360" w:lineRule="auto"/>
        <w:ind w:firstLine="709"/>
        <w:jc w:val="both"/>
        <w:rPr>
          <w:vertAlign w:val="superscript"/>
        </w:rPr>
      </w:pPr>
      <w:r>
        <w:t>O local e a frequência das fraturas mandibulares dependem do número de fraturas sofridas e o estado dentário mandibular. A região mais fraca da mandíbula que fratura em um ún</w:t>
      </w:r>
      <w:r w:rsidR="00EE2337">
        <w:t>ico local é o ângulo mandibular. J</w:t>
      </w:r>
      <w:r>
        <w:t>á a região em que as fraturas ocorrem em mais de</w:t>
      </w:r>
      <w:r w:rsidR="00EE2337">
        <w:t xml:space="preserve"> um local é a </w:t>
      </w:r>
      <w:r>
        <w:t>de côndilo</w:t>
      </w:r>
      <w:proofErr w:type="gramStart"/>
      <w:r>
        <w:t>.</w:t>
      </w:r>
      <w:r>
        <w:rPr>
          <w:vertAlign w:val="superscript"/>
        </w:rPr>
        <w:t>.</w:t>
      </w:r>
      <w:proofErr w:type="gramEnd"/>
      <w:r>
        <w:rPr>
          <w:vertAlign w:val="superscript"/>
        </w:rPr>
        <w:t>(1)</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color w:val="000000"/>
          <w:sz w:val="24"/>
          <w:szCs w:val="24"/>
        </w:rPr>
        <w:t>Vários fatores devem ser levados em consideração</w:t>
      </w:r>
      <w:r w:rsidR="00EE2337">
        <w:rPr>
          <w:rFonts w:ascii="Arial" w:hAnsi="Arial" w:cs="Arial"/>
          <w:color w:val="000000"/>
          <w:sz w:val="24"/>
          <w:szCs w:val="24"/>
        </w:rPr>
        <w:t>. O</w:t>
      </w:r>
      <w:r>
        <w:rPr>
          <w:rFonts w:ascii="Arial" w:hAnsi="Arial" w:cs="Arial"/>
          <w:color w:val="000000"/>
          <w:sz w:val="24"/>
          <w:szCs w:val="24"/>
        </w:rPr>
        <w:t xml:space="preserve"> primeiro é o local da aplicação, direção e intensidade das forças e impactos e o outro é a fraqueza inerente das regiões do côndilo e região de ângulo e molares</w:t>
      </w:r>
      <w:proofErr w:type="gramStart"/>
      <w:r>
        <w:rPr>
          <w:rFonts w:ascii="Arial" w:hAnsi="Arial" w:cs="Arial"/>
          <w:color w:val="000000"/>
          <w:sz w:val="24"/>
          <w:szCs w:val="24"/>
        </w:rPr>
        <w:t>.</w:t>
      </w:r>
      <w:r>
        <w:rPr>
          <w:rFonts w:ascii="Arial" w:hAnsi="Arial" w:cs="Arial"/>
          <w:color w:val="000000"/>
          <w:sz w:val="24"/>
          <w:szCs w:val="24"/>
          <w:vertAlign w:val="superscript"/>
        </w:rPr>
        <w:t>.</w:t>
      </w:r>
      <w:proofErr w:type="gramEnd"/>
      <w:r>
        <w:rPr>
          <w:rFonts w:ascii="Arial" w:hAnsi="Arial" w:cs="Arial"/>
          <w:color w:val="000000"/>
          <w:sz w:val="24"/>
          <w:szCs w:val="24"/>
          <w:vertAlign w:val="superscript"/>
        </w:rPr>
        <w:t>(5,11,12)</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lastRenderedPageBreak/>
        <w:t>Estima-se que quando se trata de pacientes dentados totais</w:t>
      </w:r>
      <w:r w:rsidR="00EE2337">
        <w:rPr>
          <w:rFonts w:ascii="Arial" w:hAnsi="Arial" w:cs="Arial"/>
          <w:sz w:val="24"/>
          <w:szCs w:val="24"/>
        </w:rPr>
        <w:t>,</w:t>
      </w:r>
      <w:r>
        <w:rPr>
          <w:rFonts w:ascii="Arial" w:hAnsi="Arial" w:cs="Arial"/>
          <w:sz w:val="24"/>
          <w:szCs w:val="24"/>
        </w:rPr>
        <w:t xml:space="preserve"> o risco de fr</w:t>
      </w:r>
      <w:r w:rsidR="00EE2337">
        <w:rPr>
          <w:rFonts w:ascii="Arial" w:hAnsi="Arial" w:cs="Arial"/>
          <w:sz w:val="24"/>
          <w:szCs w:val="24"/>
        </w:rPr>
        <w:t>aturas pós-operatórias aumentam;</w:t>
      </w:r>
      <w:r>
        <w:rPr>
          <w:rFonts w:ascii="Arial" w:hAnsi="Arial" w:cs="Arial"/>
          <w:sz w:val="24"/>
          <w:szCs w:val="24"/>
        </w:rPr>
        <w:t xml:space="preserve"> já que com a dentição completa</w:t>
      </w:r>
      <w:r w:rsidR="00EE2337">
        <w:rPr>
          <w:rFonts w:ascii="Arial" w:hAnsi="Arial" w:cs="Arial"/>
          <w:sz w:val="24"/>
          <w:szCs w:val="24"/>
        </w:rPr>
        <w:t>,</w:t>
      </w:r>
      <w:r>
        <w:rPr>
          <w:rFonts w:ascii="Arial" w:hAnsi="Arial" w:cs="Arial"/>
          <w:sz w:val="24"/>
          <w:szCs w:val="24"/>
        </w:rPr>
        <w:t xml:space="preserve"> a reprodução de forças mastigatórias é maior. Desta maneira, pacientes com a dentição completa produzem essa força e transmitem para a mandíbula durante a mastigação, aumentando</w:t>
      </w:r>
      <w:r w:rsidR="00EE2337">
        <w:rPr>
          <w:rFonts w:ascii="Arial" w:hAnsi="Arial" w:cs="Arial"/>
          <w:sz w:val="24"/>
          <w:szCs w:val="24"/>
        </w:rPr>
        <w:t>,</w:t>
      </w:r>
      <w:r>
        <w:rPr>
          <w:rFonts w:ascii="Arial" w:hAnsi="Arial" w:cs="Arial"/>
          <w:sz w:val="24"/>
          <w:szCs w:val="24"/>
        </w:rPr>
        <w:t xml:space="preserve"> então, o risco de fratura pós-operatória</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(1,9,13,14)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A literatura apresenta vários acidentes e complicações em decorrência de cirurgia para remoção de terceiro</w:t>
      </w:r>
      <w:r w:rsidR="00EE2337">
        <w:rPr>
          <w:rFonts w:ascii="Arial" w:hAnsi="Arial" w:cs="Arial"/>
          <w:sz w:val="24"/>
          <w:szCs w:val="24"/>
        </w:rPr>
        <w:t>s molares inferiores, tais como:</w:t>
      </w:r>
      <w:r>
        <w:rPr>
          <w:rFonts w:ascii="Arial" w:hAnsi="Arial" w:cs="Arial"/>
          <w:sz w:val="24"/>
          <w:szCs w:val="24"/>
        </w:rPr>
        <w:t xml:space="preserve"> fratura dentária, fratura e/ou luxação do segundo molar, quebra de instrumental usado na cirurgia, fratura do processo alveolar, hemorragia, deslocamento de raiz para o espaço submandibular, laceração da gengiva e mucosa, fratura mandibular e lesão de nerv</w:t>
      </w:r>
      <w:r w:rsidR="00EE2337">
        <w:rPr>
          <w:rFonts w:ascii="Arial" w:hAnsi="Arial" w:cs="Arial"/>
          <w:sz w:val="24"/>
          <w:szCs w:val="24"/>
        </w:rPr>
        <w:t>os mandibulares. T</w:t>
      </w:r>
      <w:r>
        <w:rPr>
          <w:rFonts w:ascii="Arial" w:hAnsi="Arial" w:cs="Arial"/>
          <w:sz w:val="24"/>
          <w:szCs w:val="24"/>
        </w:rPr>
        <w:t>ratando-se de fratura tardia, a masti</w:t>
      </w:r>
      <w:r w:rsidR="00EE2337">
        <w:rPr>
          <w:rFonts w:ascii="Arial" w:hAnsi="Arial" w:cs="Arial"/>
          <w:sz w:val="24"/>
          <w:szCs w:val="24"/>
        </w:rPr>
        <w:t>gação foi a principal causa de fratura mandibular</w:t>
      </w:r>
      <w:r>
        <w:rPr>
          <w:rFonts w:ascii="Arial" w:hAnsi="Arial" w:cs="Arial"/>
          <w:sz w:val="24"/>
          <w:szCs w:val="24"/>
        </w:rPr>
        <w:t xml:space="preserve"> após </w:t>
      </w:r>
      <w:proofErr w:type="spellStart"/>
      <w:r>
        <w:rPr>
          <w:rFonts w:ascii="Arial" w:hAnsi="Arial" w:cs="Arial"/>
          <w:sz w:val="24"/>
          <w:szCs w:val="24"/>
        </w:rPr>
        <w:t>exodontia</w:t>
      </w:r>
      <w:proofErr w:type="spellEnd"/>
      <w:r>
        <w:rPr>
          <w:rFonts w:ascii="Arial" w:hAnsi="Arial" w:cs="Arial"/>
          <w:sz w:val="24"/>
          <w:szCs w:val="24"/>
        </w:rPr>
        <w:t xml:space="preserve"> de terceiro molar inferior relatadas, portanto, salienta-se a importância em orientar os pacientes que apresentem fatores de risco para a </w:t>
      </w:r>
      <w:r w:rsidR="00EE2337">
        <w:rPr>
          <w:rFonts w:ascii="Arial" w:hAnsi="Arial" w:cs="Arial"/>
          <w:sz w:val="24"/>
          <w:szCs w:val="24"/>
        </w:rPr>
        <w:t>fratura mandibular</w:t>
      </w:r>
      <w:r>
        <w:rPr>
          <w:rFonts w:ascii="Arial" w:hAnsi="Arial" w:cs="Arial"/>
          <w:sz w:val="24"/>
          <w:szCs w:val="24"/>
        </w:rPr>
        <w:t xml:space="preserve">, </w:t>
      </w:r>
      <w:r w:rsidR="00EE2337">
        <w:rPr>
          <w:rFonts w:ascii="Arial" w:hAnsi="Arial" w:cs="Arial"/>
          <w:sz w:val="24"/>
          <w:szCs w:val="24"/>
        </w:rPr>
        <w:t xml:space="preserve">e que </w:t>
      </w:r>
      <w:r>
        <w:rPr>
          <w:rFonts w:ascii="Arial" w:hAnsi="Arial" w:cs="Arial"/>
          <w:sz w:val="24"/>
          <w:szCs w:val="24"/>
        </w:rPr>
        <w:t xml:space="preserve">possuem pouca estrutura óssea mandibular, que foram submetidos a amplas </w:t>
      </w:r>
      <w:proofErr w:type="spellStart"/>
      <w:r>
        <w:rPr>
          <w:rFonts w:ascii="Arial" w:hAnsi="Arial" w:cs="Arial"/>
          <w:sz w:val="24"/>
          <w:szCs w:val="24"/>
        </w:rPr>
        <w:t>osteotomias</w:t>
      </w:r>
      <w:proofErr w:type="spellEnd"/>
      <w:r>
        <w:rPr>
          <w:rFonts w:ascii="Arial" w:hAnsi="Arial" w:cs="Arial"/>
          <w:sz w:val="24"/>
          <w:szCs w:val="24"/>
        </w:rPr>
        <w:t xml:space="preserve"> durante a </w:t>
      </w:r>
      <w:proofErr w:type="spellStart"/>
      <w:r>
        <w:rPr>
          <w:rFonts w:ascii="Arial" w:hAnsi="Arial" w:cs="Arial"/>
          <w:sz w:val="24"/>
          <w:szCs w:val="24"/>
        </w:rPr>
        <w:t>exodontia</w:t>
      </w:r>
      <w:proofErr w:type="spellEnd"/>
      <w:r>
        <w:rPr>
          <w:rFonts w:ascii="Arial" w:hAnsi="Arial" w:cs="Arial"/>
          <w:sz w:val="24"/>
          <w:szCs w:val="24"/>
        </w:rPr>
        <w:t xml:space="preserve"> do terceiro molar inferior, assim como </w:t>
      </w:r>
      <w:r w:rsidR="00EE2337">
        <w:rPr>
          <w:rFonts w:ascii="Arial" w:hAnsi="Arial" w:cs="Arial"/>
          <w:sz w:val="24"/>
          <w:szCs w:val="24"/>
        </w:rPr>
        <w:t xml:space="preserve">presença de lesões em mandíbula. Em relação aos cuidados </w:t>
      </w:r>
      <w:proofErr w:type="gramStart"/>
      <w:r w:rsidR="00EE2337">
        <w:rPr>
          <w:rFonts w:ascii="Arial" w:hAnsi="Arial" w:cs="Arial"/>
          <w:sz w:val="24"/>
          <w:szCs w:val="24"/>
        </w:rPr>
        <w:t>pós operatórios</w:t>
      </w:r>
      <w:proofErr w:type="gramEnd"/>
      <w:r w:rsidR="006B01DA">
        <w:rPr>
          <w:rFonts w:ascii="Arial" w:hAnsi="Arial" w:cs="Arial"/>
          <w:sz w:val="24"/>
          <w:szCs w:val="24"/>
        </w:rPr>
        <w:t xml:space="preserve"> o</w:t>
      </w:r>
      <w:r>
        <w:rPr>
          <w:rFonts w:ascii="Arial" w:hAnsi="Arial" w:cs="Arial"/>
          <w:sz w:val="24"/>
          <w:szCs w:val="24"/>
        </w:rPr>
        <w:t>rientações em relação à dieta no pós-operatório, recomenda-se manter uma dieta mais pastosa por período estendido como forma de prevenção da fratura tardia, variando de três a quatro semanas.</w:t>
      </w:r>
      <w:r>
        <w:rPr>
          <w:rFonts w:ascii="Arial" w:hAnsi="Arial" w:cs="Arial"/>
          <w:sz w:val="24"/>
          <w:szCs w:val="24"/>
          <w:vertAlign w:val="superscript"/>
        </w:rPr>
        <w:t>.(2)</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Durante a </w:t>
      </w:r>
      <w:proofErr w:type="spellStart"/>
      <w:r>
        <w:rPr>
          <w:rFonts w:ascii="Arial" w:hAnsi="Arial" w:cs="Arial"/>
          <w:sz w:val="24"/>
          <w:szCs w:val="24"/>
        </w:rPr>
        <w:t>exodontia</w:t>
      </w:r>
      <w:proofErr w:type="spellEnd"/>
      <w:r>
        <w:rPr>
          <w:rFonts w:ascii="Arial" w:hAnsi="Arial" w:cs="Arial"/>
          <w:sz w:val="24"/>
          <w:szCs w:val="24"/>
        </w:rPr>
        <w:t xml:space="preserve"> de terceiros molares inferiores, o nervo lingual e o nervo alveolar inferior apresentam-se susceptíveis a uma série de intercorrências devido à relação anatômica des</w:t>
      </w:r>
      <w:r w:rsidR="00EE2337">
        <w:rPr>
          <w:rFonts w:ascii="Arial" w:hAnsi="Arial" w:cs="Arial"/>
          <w:sz w:val="24"/>
          <w:szCs w:val="24"/>
        </w:rPr>
        <w:t>ses nervos com o órgão dentário. A</w:t>
      </w:r>
      <w:r>
        <w:rPr>
          <w:rFonts w:ascii="Arial" w:hAnsi="Arial" w:cs="Arial"/>
          <w:sz w:val="24"/>
          <w:szCs w:val="24"/>
        </w:rPr>
        <w:t xml:space="preserve">pesar da divergência na literatura odontológica em relação à frequência de fratura mandibular como consequência de </w:t>
      </w:r>
      <w:proofErr w:type="spellStart"/>
      <w:r>
        <w:rPr>
          <w:rFonts w:ascii="Arial" w:hAnsi="Arial" w:cs="Arial"/>
          <w:sz w:val="24"/>
          <w:szCs w:val="24"/>
        </w:rPr>
        <w:t>exodontia</w:t>
      </w:r>
      <w:proofErr w:type="spellEnd"/>
      <w:r>
        <w:rPr>
          <w:rFonts w:ascii="Arial" w:hAnsi="Arial" w:cs="Arial"/>
          <w:sz w:val="24"/>
          <w:szCs w:val="24"/>
        </w:rPr>
        <w:t xml:space="preserve"> de terceiro molar inferior</w:t>
      </w:r>
      <w:r w:rsidR="00EE2337">
        <w:rPr>
          <w:rFonts w:ascii="Arial" w:hAnsi="Arial" w:cs="Arial"/>
          <w:sz w:val="24"/>
          <w:szCs w:val="24"/>
        </w:rPr>
        <w:t>,</w:t>
      </w:r>
      <w:r>
        <w:rPr>
          <w:rFonts w:ascii="Arial" w:hAnsi="Arial" w:cs="Arial"/>
          <w:sz w:val="24"/>
          <w:szCs w:val="24"/>
        </w:rPr>
        <w:t xml:space="preserve"> esse acidente é relatado como uma das intercorrências advindas desse tipo de cirurgia e está associada à presença de dentes inclusos na mandíbula. Quando a fratura acontece, geralmente os ramos do nervo mandibular também sofrem algum tipo de injúria</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(2,4)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O número de processos</w:t>
      </w:r>
      <w:r w:rsidR="006B01DA">
        <w:rPr>
          <w:rFonts w:ascii="Arial" w:hAnsi="Arial" w:cs="Arial"/>
          <w:sz w:val="24"/>
          <w:szCs w:val="24"/>
        </w:rPr>
        <w:t xml:space="preserve"> em que os c</w:t>
      </w:r>
      <w:r w:rsidR="00EE2337">
        <w:rPr>
          <w:rFonts w:ascii="Arial" w:hAnsi="Arial" w:cs="Arial"/>
          <w:sz w:val="24"/>
          <w:szCs w:val="24"/>
        </w:rPr>
        <w:t>irurgiões–d</w:t>
      </w:r>
      <w:r>
        <w:rPr>
          <w:rFonts w:ascii="Arial" w:hAnsi="Arial" w:cs="Arial"/>
          <w:sz w:val="24"/>
          <w:szCs w:val="24"/>
        </w:rPr>
        <w:t>entistas</w:t>
      </w:r>
      <w:r w:rsidR="00EE2337">
        <w:rPr>
          <w:rFonts w:ascii="Arial" w:hAnsi="Arial" w:cs="Arial"/>
          <w:sz w:val="24"/>
          <w:szCs w:val="24"/>
        </w:rPr>
        <w:t xml:space="preserve"> se</w:t>
      </w:r>
      <w:r>
        <w:rPr>
          <w:rFonts w:ascii="Arial" w:hAnsi="Arial" w:cs="Arial"/>
          <w:sz w:val="24"/>
          <w:szCs w:val="24"/>
        </w:rPr>
        <w:t xml:space="preserve"> envolvem na atualidade cresce a cada ano, tanto no Brasil quanto no exterior e</w:t>
      </w:r>
      <w:r w:rsidR="004020D8">
        <w:rPr>
          <w:rFonts w:ascii="Arial" w:hAnsi="Arial" w:cs="Arial"/>
          <w:sz w:val="24"/>
          <w:szCs w:val="24"/>
        </w:rPr>
        <w:t>,</w:t>
      </w:r>
      <w:r>
        <w:rPr>
          <w:rFonts w:ascii="Arial" w:hAnsi="Arial" w:cs="Arial"/>
          <w:sz w:val="24"/>
          <w:szCs w:val="24"/>
        </w:rPr>
        <w:t xml:space="preserve"> nos casos onde ocorre lesão do nervo lingual, alveolar inferior e fratura de mandíbula, o profissional é sempre questionado com relação à sua responsabilidade no fato ocorrido. Perguntas sobre a correta indicação da cirurgia, sobre a previsibilidade de sucesso, tipo de orientação do paciente e a conduta profissional estabelecida frente ao problema, são feitas constantemente</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lastRenderedPageBreak/>
        <w:t>Outro ponto a ser observado é o cumprimento da Lei 8</w:t>
      </w:r>
      <w:r w:rsidR="006B01DA">
        <w:rPr>
          <w:rFonts w:ascii="Arial" w:hAnsi="Arial" w:cs="Arial"/>
          <w:sz w:val="24"/>
          <w:szCs w:val="24"/>
        </w:rPr>
        <w:t>.</w:t>
      </w:r>
      <w:r>
        <w:rPr>
          <w:rFonts w:ascii="Arial" w:hAnsi="Arial" w:cs="Arial"/>
          <w:sz w:val="24"/>
          <w:szCs w:val="24"/>
        </w:rPr>
        <w:t>078 de 11 de setembro de 1990 (Código de Proteção e Defesa do Consumidor)</w:t>
      </w:r>
      <w:r w:rsidR="004020D8">
        <w:rPr>
          <w:rFonts w:ascii="Arial" w:hAnsi="Arial" w:cs="Arial"/>
          <w:sz w:val="24"/>
          <w:szCs w:val="24"/>
        </w:rPr>
        <w:t>,</w:t>
      </w:r>
      <w:r>
        <w:rPr>
          <w:rFonts w:ascii="Arial" w:hAnsi="Arial" w:cs="Arial"/>
          <w:sz w:val="24"/>
          <w:szCs w:val="24"/>
        </w:rPr>
        <w:t xml:space="preserve"> que deixa claro a necessidade de orientação do paciente sobre riscos, vantagens e desvantagens do procedimento, bem como a autorização para execução de qualquer tratamento. </w:t>
      </w:r>
      <w:r>
        <w:rPr>
          <w:rFonts w:ascii="Arial" w:hAnsi="Arial" w:cs="Arial"/>
          <w:sz w:val="24"/>
          <w:szCs w:val="24"/>
          <w:vertAlign w:val="superscript"/>
        </w:rPr>
        <w:t>(1)</w:t>
      </w:r>
    </w:p>
    <w:p w:rsidR="00570660" w:rsidRDefault="00570660">
      <w:pPr>
        <w:spacing w:after="0" w:line="360" w:lineRule="auto"/>
        <w:ind w:firstLine="709"/>
        <w:jc w:val="both"/>
        <w:rPr>
          <w:rFonts w:ascii="Arial" w:hAnsi="Arial" w:cs="Arial"/>
          <w:sz w:val="24"/>
          <w:szCs w:val="24"/>
        </w:rPr>
      </w:pPr>
    </w:p>
    <w:p w:rsidR="00570660" w:rsidRDefault="00550F0C">
      <w:pPr>
        <w:pStyle w:val="Ttulo2"/>
        <w:spacing w:before="0" w:after="200" w:line="360" w:lineRule="auto"/>
      </w:pPr>
      <w:bookmarkStart w:id="4" w:name="_Toc483493012"/>
      <w:bookmarkEnd w:id="4"/>
      <w:r>
        <w:t>Diagnóstico</w:t>
      </w:r>
    </w:p>
    <w:p w:rsidR="00570660" w:rsidRDefault="00570660">
      <w:pPr>
        <w:spacing w:after="0" w:line="360" w:lineRule="auto"/>
        <w:ind w:firstLine="709"/>
        <w:jc w:val="both"/>
        <w:rPr>
          <w:rFonts w:ascii="Arial" w:hAnsi="Arial" w:cs="Arial"/>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 fratura mandibular durante a </w:t>
      </w:r>
      <w:proofErr w:type="spellStart"/>
      <w:r>
        <w:rPr>
          <w:rFonts w:ascii="Arial" w:hAnsi="Arial" w:cs="Arial"/>
          <w:sz w:val="24"/>
          <w:szCs w:val="24"/>
        </w:rPr>
        <w:t>exodontia</w:t>
      </w:r>
      <w:proofErr w:type="spellEnd"/>
      <w:r>
        <w:rPr>
          <w:rFonts w:ascii="Arial" w:hAnsi="Arial" w:cs="Arial"/>
          <w:sz w:val="24"/>
          <w:szCs w:val="24"/>
        </w:rPr>
        <w:t xml:space="preserve"> do terceiro molar é incomum e multifatorial. Os fatores de risco podem ser divididos em: achados que ocasionam uma diminuição da resistência do tecido ósseo à fratura e aqueles relacionados à técnica cirúrgica</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(1,2)</w:t>
      </w:r>
    </w:p>
    <w:p w:rsidR="00511FB9" w:rsidRDefault="002416F0" w:rsidP="002416F0">
      <w:pPr>
        <w:spacing w:after="0" w:line="360" w:lineRule="auto"/>
        <w:jc w:val="center"/>
        <w:rPr>
          <w:rFonts w:ascii="Arial" w:hAnsi="Arial" w:cs="Arial"/>
          <w:sz w:val="24"/>
          <w:szCs w:val="24"/>
        </w:rPr>
      </w:pPr>
      <w:r>
        <w:rPr>
          <w:rFonts w:ascii="Arial" w:hAnsi="Arial" w:cs="Arial"/>
          <w:sz w:val="24"/>
          <w:szCs w:val="24"/>
          <w:vertAlign w:val="superscript"/>
        </w:rPr>
        <w:t>Fig.2-</w:t>
      </w:r>
      <w:r w:rsidR="008D6291">
        <w:rPr>
          <w:rFonts w:ascii="Arial" w:hAnsi="Arial" w:cs="Arial"/>
          <w:sz w:val="24"/>
          <w:szCs w:val="24"/>
          <w:vertAlign w:val="superscript"/>
        </w:rPr>
        <w:t>Radiografia panorâmica mostrando</w:t>
      </w:r>
      <w:r w:rsidR="008D6291" w:rsidRPr="008D6291">
        <w:rPr>
          <w:rFonts w:ascii="Arial" w:hAnsi="Arial" w:cs="Arial"/>
          <w:sz w:val="24"/>
          <w:szCs w:val="24"/>
          <w:vertAlign w:val="superscript"/>
        </w:rPr>
        <w:t xml:space="preserve"> fratura no destaque</w:t>
      </w:r>
      <w:r w:rsidR="00511FB9">
        <w:rPr>
          <w:rFonts w:ascii="Arial" w:hAnsi="Arial" w:cs="Arial"/>
          <w:noProof/>
          <w:sz w:val="24"/>
          <w:szCs w:val="24"/>
          <w:lang w:eastAsia="pt-BR"/>
        </w:rPr>
        <w:drawing>
          <wp:inline distT="0" distB="0" distL="0" distR="0" wp14:anchorId="32406E75" wp14:editId="6CDA4AB4">
            <wp:extent cx="5606980" cy="3163094"/>
            <wp:effectExtent l="0" t="0" r="0" b="0"/>
            <wp:docPr id="1" name="Imagem 1" descr="F:\OUTRA FOTO t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TRA FOTO tc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8639" cy="3169671"/>
                    </a:xfrm>
                    <a:prstGeom prst="rect">
                      <a:avLst/>
                    </a:prstGeom>
                    <a:ln>
                      <a:noFill/>
                    </a:ln>
                    <a:effectLst>
                      <a:softEdge rad="112500"/>
                    </a:effectLst>
                  </pic:spPr>
                </pic:pic>
              </a:graphicData>
            </a:graphic>
          </wp:inline>
        </w:drawing>
      </w:r>
    </w:p>
    <w:p w:rsidR="00511FB9" w:rsidRPr="00511FB9" w:rsidRDefault="002416F0" w:rsidP="002416F0">
      <w:pPr>
        <w:spacing w:after="0" w:line="360" w:lineRule="auto"/>
        <w:ind w:firstLine="709"/>
        <w:jc w:val="center"/>
        <w:rPr>
          <w:rFonts w:ascii="Arial" w:hAnsi="Arial" w:cs="Arial"/>
          <w:szCs w:val="24"/>
          <w:vertAlign w:val="superscript"/>
        </w:rPr>
      </w:pPr>
      <w:r>
        <w:rPr>
          <w:rFonts w:ascii="Arial" w:hAnsi="Arial" w:cs="Arial"/>
          <w:szCs w:val="24"/>
          <w:vertAlign w:val="superscript"/>
        </w:rPr>
        <w:t xml:space="preserve">Fonte: </w:t>
      </w:r>
      <w:r w:rsidR="00A32A11">
        <w:rPr>
          <w:rFonts w:ascii="Arial" w:hAnsi="Arial" w:cs="Arial"/>
          <w:szCs w:val="24"/>
          <w:vertAlign w:val="superscript"/>
        </w:rPr>
        <w:t>Imagem cedida g</w:t>
      </w:r>
      <w:r w:rsidR="00511FB9" w:rsidRPr="00511FB9">
        <w:rPr>
          <w:rFonts w:ascii="Arial" w:hAnsi="Arial" w:cs="Arial"/>
          <w:szCs w:val="24"/>
          <w:vertAlign w:val="superscript"/>
        </w:rPr>
        <w:t>entilmente Pelo Professor Esp. Alexandre Vianna</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Como fatores relacionados à diminuição da resistência</w:t>
      </w:r>
      <w:r w:rsidR="004020D8">
        <w:rPr>
          <w:rFonts w:ascii="Arial" w:hAnsi="Arial" w:cs="Arial"/>
          <w:sz w:val="24"/>
          <w:szCs w:val="24"/>
        </w:rPr>
        <w:t xml:space="preserve"> óssea às fraturas incluem-se: p</w:t>
      </w:r>
      <w:r>
        <w:rPr>
          <w:rFonts w:ascii="Arial" w:hAnsi="Arial" w:cs="Arial"/>
          <w:sz w:val="24"/>
          <w:szCs w:val="24"/>
        </w:rPr>
        <w:t xml:space="preserve">roblemas metabólicos como osteoporose, patologias ósseas como a presença de cistos e tumores, condições malignas, grau de impacção, excesso de </w:t>
      </w:r>
      <w:proofErr w:type="spellStart"/>
      <w:r>
        <w:rPr>
          <w:rFonts w:ascii="Arial" w:hAnsi="Arial" w:cs="Arial"/>
          <w:sz w:val="24"/>
          <w:szCs w:val="24"/>
        </w:rPr>
        <w:t>ostectomia</w:t>
      </w:r>
      <w:proofErr w:type="spellEnd"/>
      <w:r>
        <w:rPr>
          <w:rFonts w:ascii="Arial" w:hAnsi="Arial" w:cs="Arial"/>
          <w:sz w:val="24"/>
          <w:szCs w:val="24"/>
        </w:rPr>
        <w:t xml:space="preserve">, volume relativo do </w:t>
      </w:r>
      <w:r w:rsidR="00A32A11">
        <w:rPr>
          <w:rFonts w:ascii="Arial" w:hAnsi="Arial" w:cs="Arial"/>
          <w:sz w:val="24"/>
          <w:szCs w:val="24"/>
        </w:rPr>
        <w:t xml:space="preserve">dente na mandíbula, idade e </w:t>
      </w:r>
      <w:proofErr w:type="spellStart"/>
      <w:r w:rsidR="00A32A11">
        <w:rPr>
          <w:rFonts w:ascii="Arial" w:hAnsi="Arial" w:cs="Arial"/>
          <w:sz w:val="24"/>
          <w:szCs w:val="24"/>
        </w:rPr>
        <w:t>genero</w:t>
      </w:r>
      <w:proofErr w:type="spellEnd"/>
      <w:r>
        <w:rPr>
          <w:rFonts w:ascii="Arial" w:hAnsi="Arial" w:cs="Arial"/>
          <w:b/>
          <w:bCs/>
          <w:sz w:val="24"/>
          <w:szCs w:val="24"/>
        </w:rPr>
        <w:t xml:space="preserve"> </w:t>
      </w:r>
      <w:r>
        <w:rPr>
          <w:rFonts w:ascii="Arial" w:hAnsi="Arial" w:cs="Arial"/>
          <w:sz w:val="24"/>
          <w:szCs w:val="24"/>
        </w:rPr>
        <w:t>e, por fim, a localização no ângulo mandibular, uma área de baixa resistência à fratura, devido sua região anatômica entre em uma zona de transição do corpo ao ramo mandibular com uma borda superior mais espessa e um fino osso basilar</w:t>
      </w:r>
      <w:r>
        <w:rPr>
          <w:rFonts w:ascii="Arial" w:hAnsi="Arial" w:cs="Arial"/>
          <w:bCs/>
          <w:sz w:val="24"/>
          <w:szCs w:val="24"/>
        </w:rPr>
        <w:t>.</w:t>
      </w:r>
      <w:r>
        <w:rPr>
          <w:rFonts w:ascii="Arial" w:hAnsi="Arial" w:cs="Arial"/>
          <w:sz w:val="24"/>
          <w:szCs w:val="24"/>
        </w:rPr>
        <w:t xml:space="preserve"> </w:t>
      </w:r>
      <w:r>
        <w:rPr>
          <w:rFonts w:ascii="Arial" w:hAnsi="Arial" w:cs="Arial"/>
          <w:sz w:val="24"/>
          <w:szCs w:val="24"/>
          <w:vertAlign w:val="superscript"/>
        </w:rPr>
        <w:t>(2,4)</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lastRenderedPageBreak/>
        <w:t xml:space="preserve">Também se incluem os fatores relacionados ao cirurgião como: planejamento incorreto, técnica inadequada com excesso de </w:t>
      </w:r>
      <w:proofErr w:type="spellStart"/>
      <w:r>
        <w:rPr>
          <w:rFonts w:ascii="Arial" w:hAnsi="Arial" w:cs="Arial"/>
          <w:sz w:val="24"/>
          <w:szCs w:val="24"/>
        </w:rPr>
        <w:t>ostectomia</w:t>
      </w:r>
      <w:proofErr w:type="spellEnd"/>
      <w:r>
        <w:rPr>
          <w:rFonts w:ascii="Arial" w:hAnsi="Arial" w:cs="Arial"/>
          <w:sz w:val="24"/>
          <w:szCs w:val="24"/>
        </w:rPr>
        <w:t xml:space="preserve"> ou </w:t>
      </w:r>
      <w:proofErr w:type="spellStart"/>
      <w:r>
        <w:rPr>
          <w:rFonts w:ascii="Arial" w:hAnsi="Arial" w:cs="Arial"/>
          <w:sz w:val="24"/>
          <w:szCs w:val="24"/>
        </w:rPr>
        <w:t>odontossecção</w:t>
      </w:r>
      <w:proofErr w:type="spellEnd"/>
      <w:r>
        <w:rPr>
          <w:rFonts w:ascii="Arial" w:hAnsi="Arial" w:cs="Arial"/>
          <w:sz w:val="24"/>
          <w:szCs w:val="24"/>
        </w:rPr>
        <w:t xml:space="preserve"> incorreta, manuseio inadequado dos tecidos envolvidos dificultando a visualização, falta ou inadequado instrumental para execução da técnica e uso incorreto de alavancas promovendo o emprego de uma força manual excessiva. </w:t>
      </w:r>
      <w:r>
        <w:rPr>
          <w:rFonts w:ascii="Arial" w:hAnsi="Arial" w:cs="Arial"/>
          <w:sz w:val="24"/>
          <w:szCs w:val="24"/>
          <w:vertAlign w:val="superscript"/>
        </w:rPr>
        <w:t>(</w:t>
      </w:r>
      <w:proofErr w:type="gramStart"/>
      <w:r>
        <w:rPr>
          <w:rFonts w:ascii="Arial" w:hAnsi="Arial" w:cs="Arial"/>
          <w:sz w:val="24"/>
          <w:szCs w:val="24"/>
          <w:vertAlign w:val="superscript"/>
        </w:rPr>
        <w:t>1</w:t>
      </w:r>
      <w:proofErr w:type="gramEnd"/>
      <w:r>
        <w:rPr>
          <w:rFonts w:ascii="Arial" w:hAnsi="Arial" w:cs="Arial"/>
          <w:sz w:val="24"/>
          <w:szCs w:val="24"/>
          <w:vertAlign w:val="superscript"/>
        </w:rPr>
        <w:t>,7</w:t>
      </w:r>
      <w:r w:rsidR="004F1D99">
        <w:rPr>
          <w:rFonts w:ascii="Arial" w:hAnsi="Arial" w:cs="Arial"/>
          <w:sz w:val="24"/>
          <w:szCs w:val="24"/>
          <w:vertAlign w:val="superscript"/>
        </w:rPr>
        <w:t>,16</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 partir dos fatores de risco descritos acima, um estudo individualizado e detalhado deve ser realizado para a realização do planejamento cirúrgico, levando-se em consideração os fatores de risco presente. Uma anamnese detalhada deve ser realizada, se atentando para os pacientes masculinos com idade superior a 25 anos, uma vez que, normalmente apresentam um tecido ósseo com alto grau de mineralização, perdendo a sua capacidade de expansão durante aplicação de forças, presente principalmente em pacientes jovens do sexo feminino.</w:t>
      </w:r>
      <w:r>
        <w:rPr>
          <w:rFonts w:ascii="Arial" w:hAnsi="Arial" w:cs="Arial"/>
          <w:sz w:val="24"/>
          <w:szCs w:val="24"/>
          <w:vertAlign w:val="superscript"/>
        </w:rPr>
        <w:t xml:space="preserve"> (</w:t>
      </w:r>
      <w:proofErr w:type="gramStart"/>
      <w:r>
        <w:rPr>
          <w:rFonts w:ascii="Arial" w:hAnsi="Arial" w:cs="Arial"/>
          <w:sz w:val="24"/>
          <w:szCs w:val="24"/>
          <w:vertAlign w:val="superscript"/>
        </w:rPr>
        <w:t>1,</w:t>
      </w:r>
      <w:proofErr w:type="gramEnd"/>
      <w:r>
        <w:rPr>
          <w:rFonts w:ascii="Arial" w:hAnsi="Arial" w:cs="Arial"/>
          <w:sz w:val="24"/>
          <w:szCs w:val="24"/>
          <w:vertAlign w:val="superscript"/>
        </w:rPr>
        <w:t>4,7</w:t>
      </w:r>
      <w:r w:rsidR="004F1D99">
        <w:rPr>
          <w:rFonts w:ascii="Arial" w:hAnsi="Arial" w:cs="Arial"/>
          <w:sz w:val="24"/>
          <w:szCs w:val="24"/>
          <w:vertAlign w:val="superscript"/>
        </w:rPr>
        <w:t>,17</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Uma grande atenção também para pacientes com problemas metabólicos como osteoporose ou processos fisiológicos exacerbados que ocasionam uma redução da resistência óssea. No exame clínico e radiográfico</w:t>
      </w:r>
      <w:r w:rsidR="004020D8">
        <w:rPr>
          <w:rFonts w:ascii="Arial" w:hAnsi="Arial" w:cs="Arial"/>
          <w:sz w:val="24"/>
          <w:szCs w:val="24"/>
        </w:rPr>
        <w:t>, deve-</w:t>
      </w:r>
      <w:r>
        <w:rPr>
          <w:rFonts w:ascii="Arial" w:hAnsi="Arial" w:cs="Arial"/>
          <w:sz w:val="24"/>
          <w:szCs w:val="24"/>
        </w:rPr>
        <w:t xml:space="preserve">se investigar: presença de patologias ósseas ou condições malignas que alterem a estrutura óssea, grau de impacção do dente e sua necessidade de </w:t>
      </w:r>
      <w:proofErr w:type="spellStart"/>
      <w:r>
        <w:rPr>
          <w:rFonts w:ascii="Arial" w:hAnsi="Arial" w:cs="Arial"/>
          <w:sz w:val="24"/>
          <w:szCs w:val="24"/>
        </w:rPr>
        <w:t>ostectomia</w:t>
      </w:r>
      <w:proofErr w:type="spellEnd"/>
      <w:r>
        <w:rPr>
          <w:rFonts w:ascii="Arial" w:hAnsi="Arial" w:cs="Arial"/>
          <w:sz w:val="24"/>
          <w:szCs w:val="24"/>
        </w:rPr>
        <w:t xml:space="preserve"> e uma precisa </w:t>
      </w:r>
      <w:proofErr w:type="spellStart"/>
      <w:r>
        <w:rPr>
          <w:rFonts w:ascii="Arial" w:hAnsi="Arial" w:cs="Arial"/>
          <w:sz w:val="24"/>
          <w:szCs w:val="24"/>
        </w:rPr>
        <w:t>odontosecção</w:t>
      </w:r>
      <w:proofErr w:type="spellEnd"/>
      <w:r>
        <w:rPr>
          <w:rFonts w:ascii="Arial" w:hAnsi="Arial" w:cs="Arial"/>
          <w:sz w:val="24"/>
          <w:szCs w:val="24"/>
        </w:rPr>
        <w:t xml:space="preserve">, volume representado pelo dente no osso mandibular se atentando para grandes dentes inclusos em mandíbulas finas e as formas das raízes, sendo a remoção dificultada por raízes divergentes dilaceradas e com </w:t>
      </w:r>
      <w:proofErr w:type="spellStart"/>
      <w:r>
        <w:rPr>
          <w:rFonts w:ascii="Arial" w:hAnsi="Arial" w:cs="Arial"/>
          <w:sz w:val="24"/>
          <w:szCs w:val="24"/>
        </w:rPr>
        <w:t>rizogênese</w:t>
      </w:r>
      <w:proofErr w:type="spellEnd"/>
      <w:r>
        <w:rPr>
          <w:rFonts w:ascii="Arial" w:hAnsi="Arial" w:cs="Arial"/>
          <w:sz w:val="24"/>
          <w:szCs w:val="24"/>
        </w:rPr>
        <w:t xml:space="preserve"> </w:t>
      </w:r>
      <w:proofErr w:type="gramStart"/>
      <w:r>
        <w:rPr>
          <w:rFonts w:ascii="Arial" w:hAnsi="Arial" w:cs="Arial"/>
          <w:sz w:val="24"/>
          <w:szCs w:val="24"/>
        </w:rPr>
        <w:t>completa.</w:t>
      </w:r>
      <w:proofErr w:type="gramEnd"/>
      <w:r>
        <w:rPr>
          <w:rFonts w:ascii="Arial" w:hAnsi="Arial" w:cs="Arial"/>
          <w:sz w:val="24"/>
          <w:szCs w:val="24"/>
          <w:vertAlign w:val="superscript"/>
        </w:rPr>
        <w:t>(1,4,7)</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Assim sendo, a partir das informações da anamnese, do exame clínico e radiográfico, deve ser realizado um planejamento para a execução da técnica cirúrgica. O retalho deve permitir adequada visualização para a realização da </w:t>
      </w:r>
      <w:proofErr w:type="spellStart"/>
      <w:r>
        <w:rPr>
          <w:rFonts w:ascii="Arial" w:hAnsi="Arial" w:cs="Arial"/>
          <w:sz w:val="24"/>
          <w:szCs w:val="24"/>
        </w:rPr>
        <w:t>ostectomia</w:t>
      </w:r>
      <w:proofErr w:type="spellEnd"/>
      <w:r>
        <w:rPr>
          <w:rFonts w:ascii="Arial" w:hAnsi="Arial" w:cs="Arial"/>
          <w:sz w:val="24"/>
          <w:szCs w:val="24"/>
        </w:rPr>
        <w:t xml:space="preserve"> e da </w:t>
      </w:r>
      <w:proofErr w:type="spellStart"/>
      <w:r>
        <w:rPr>
          <w:rFonts w:ascii="Arial" w:hAnsi="Arial" w:cs="Arial"/>
          <w:sz w:val="24"/>
          <w:szCs w:val="24"/>
        </w:rPr>
        <w:t>odontossecção</w:t>
      </w:r>
      <w:proofErr w:type="spellEnd"/>
      <w:r>
        <w:rPr>
          <w:rFonts w:ascii="Arial" w:hAnsi="Arial" w:cs="Arial"/>
          <w:sz w:val="24"/>
          <w:szCs w:val="24"/>
        </w:rPr>
        <w:t xml:space="preserve">, que deve ser precisa. Deve-se ressaltar a importância da prevalência de </w:t>
      </w:r>
      <w:proofErr w:type="spellStart"/>
      <w:r>
        <w:rPr>
          <w:rFonts w:ascii="Arial" w:hAnsi="Arial" w:cs="Arial"/>
          <w:sz w:val="24"/>
          <w:szCs w:val="24"/>
        </w:rPr>
        <w:t>odontosecção</w:t>
      </w:r>
      <w:proofErr w:type="spellEnd"/>
      <w:r>
        <w:rPr>
          <w:rFonts w:ascii="Arial" w:hAnsi="Arial" w:cs="Arial"/>
          <w:sz w:val="24"/>
          <w:szCs w:val="24"/>
        </w:rPr>
        <w:t xml:space="preserve"> sobre extensas </w:t>
      </w:r>
      <w:proofErr w:type="spellStart"/>
      <w:proofErr w:type="gramStart"/>
      <w:r>
        <w:rPr>
          <w:rFonts w:ascii="Arial" w:hAnsi="Arial" w:cs="Arial"/>
          <w:sz w:val="24"/>
          <w:szCs w:val="24"/>
        </w:rPr>
        <w:t>ostectomias</w:t>
      </w:r>
      <w:proofErr w:type="spellEnd"/>
      <w:r>
        <w:rPr>
          <w:rFonts w:ascii="Arial" w:hAnsi="Arial" w:cs="Arial"/>
          <w:sz w:val="24"/>
          <w:szCs w:val="24"/>
        </w:rPr>
        <w:t>.</w:t>
      </w:r>
      <w:proofErr w:type="gramEnd"/>
      <w:r>
        <w:rPr>
          <w:rFonts w:ascii="Arial" w:hAnsi="Arial" w:cs="Arial"/>
          <w:sz w:val="24"/>
          <w:szCs w:val="24"/>
          <w:vertAlign w:val="superscript"/>
        </w:rPr>
        <w:t>(1,2</w:t>
      </w:r>
      <w:r w:rsidR="004F1D99">
        <w:rPr>
          <w:rFonts w:ascii="Arial" w:hAnsi="Arial" w:cs="Arial"/>
          <w:sz w:val="24"/>
          <w:szCs w:val="24"/>
          <w:vertAlign w:val="superscript"/>
        </w:rPr>
        <w:t>,18</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Os movimentos de alavanca devem ser empregados de maneira correta, evitando-se forças excessivas. Em procedimento com potencial risco de fratura deve-se avaliar a possibilidade da realização de </w:t>
      </w:r>
      <w:proofErr w:type="spellStart"/>
      <w:r>
        <w:rPr>
          <w:rFonts w:ascii="Arial" w:hAnsi="Arial" w:cs="Arial"/>
          <w:sz w:val="24"/>
          <w:szCs w:val="24"/>
        </w:rPr>
        <w:t>coronectomia</w:t>
      </w:r>
      <w:proofErr w:type="spellEnd"/>
      <w:r>
        <w:rPr>
          <w:rFonts w:ascii="Arial" w:hAnsi="Arial" w:cs="Arial"/>
          <w:sz w:val="24"/>
          <w:szCs w:val="24"/>
          <w:vertAlign w:val="superscript"/>
        </w:rPr>
        <w:t xml:space="preserve">. </w:t>
      </w:r>
      <w:r>
        <w:rPr>
          <w:rFonts w:ascii="Arial" w:hAnsi="Arial" w:cs="Arial"/>
          <w:sz w:val="24"/>
          <w:szCs w:val="24"/>
        </w:rPr>
        <w:t xml:space="preserve">Os tratamentos dessas fraturas podem ser não cirúrgico, através do bloqueio intermaxilar, ou cirúrgico, através de redução cruenta da fratura e fixação com sistema de placas e </w:t>
      </w:r>
      <w:proofErr w:type="gramStart"/>
      <w:r>
        <w:rPr>
          <w:rFonts w:ascii="Arial" w:hAnsi="Arial" w:cs="Arial"/>
          <w:sz w:val="24"/>
          <w:szCs w:val="24"/>
        </w:rPr>
        <w:t>parafusos.</w:t>
      </w:r>
      <w:proofErr w:type="gramEnd"/>
      <w:r>
        <w:rPr>
          <w:rFonts w:ascii="Arial" w:hAnsi="Arial" w:cs="Arial"/>
          <w:sz w:val="24"/>
          <w:szCs w:val="24"/>
          <w:vertAlign w:val="superscript"/>
        </w:rPr>
        <w:t>(1,2,4</w:t>
      </w:r>
      <w:r w:rsidR="004F1D99">
        <w:rPr>
          <w:rFonts w:ascii="Arial" w:hAnsi="Arial" w:cs="Arial"/>
          <w:sz w:val="24"/>
          <w:szCs w:val="24"/>
          <w:vertAlign w:val="superscript"/>
        </w:rPr>
        <w:t>,19</w:t>
      </w:r>
      <w:r>
        <w:rPr>
          <w:rFonts w:ascii="Arial" w:hAnsi="Arial" w:cs="Arial"/>
          <w:sz w:val="24"/>
          <w:szCs w:val="24"/>
          <w:vertAlign w:val="superscript"/>
        </w:rPr>
        <w:t>)</w:t>
      </w:r>
    </w:p>
    <w:p w:rsidR="00570660" w:rsidRDefault="00570660">
      <w:pPr>
        <w:spacing w:after="0" w:line="360" w:lineRule="auto"/>
        <w:ind w:firstLine="709"/>
        <w:jc w:val="both"/>
        <w:rPr>
          <w:rFonts w:ascii="Arial" w:hAnsi="Arial" w:cs="Arial"/>
          <w:sz w:val="24"/>
          <w:szCs w:val="24"/>
        </w:rPr>
      </w:pPr>
    </w:p>
    <w:p w:rsidR="00570660" w:rsidRDefault="00550F0C">
      <w:pPr>
        <w:pStyle w:val="Ttulo2"/>
        <w:spacing w:before="0" w:after="200" w:line="360" w:lineRule="auto"/>
      </w:pPr>
      <w:bookmarkStart w:id="5" w:name="_Toc483493013"/>
      <w:r>
        <w:lastRenderedPageBreak/>
        <w:t>Tratamento</w:t>
      </w:r>
      <w:bookmarkEnd w:id="5"/>
      <w:r>
        <w:t xml:space="preserve"> </w:t>
      </w:r>
    </w:p>
    <w:p w:rsidR="00570660" w:rsidRDefault="00570660">
      <w:pPr>
        <w:spacing w:after="0" w:line="360" w:lineRule="auto"/>
        <w:ind w:firstLine="709"/>
        <w:jc w:val="both"/>
        <w:rPr>
          <w:rFonts w:ascii="Arial" w:hAnsi="Arial" w:cs="Arial"/>
          <w:bCs/>
          <w:sz w:val="24"/>
          <w:szCs w:val="24"/>
        </w:rPr>
      </w:pP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Em relação ao tratamento, o primeiro e mais relevante aspecto da correção cirúrgica é reduzir corretamente a fratura, posicionando os segmentos fraturados no relacionamento satisfatoriamente, por meio do bloqueio </w:t>
      </w:r>
      <w:proofErr w:type="spellStart"/>
      <w:r>
        <w:rPr>
          <w:rFonts w:ascii="Arial" w:hAnsi="Arial" w:cs="Arial"/>
          <w:sz w:val="24"/>
          <w:szCs w:val="24"/>
        </w:rPr>
        <w:t>maxilomandibular</w:t>
      </w:r>
      <w:proofErr w:type="spellEnd"/>
      <w:r>
        <w:rPr>
          <w:rFonts w:ascii="Arial" w:hAnsi="Arial" w:cs="Arial"/>
          <w:sz w:val="24"/>
          <w:szCs w:val="24"/>
        </w:rPr>
        <w:t>, para se atingir a oclusão funcional. É necessário intentar requisitos básicos para que as imobilizações cump</w:t>
      </w:r>
      <w:r w:rsidR="004020D8">
        <w:rPr>
          <w:rFonts w:ascii="Arial" w:hAnsi="Arial" w:cs="Arial"/>
          <w:sz w:val="24"/>
          <w:szCs w:val="24"/>
        </w:rPr>
        <w:t>ram suas finalidades, tais como</w:t>
      </w:r>
      <w:r>
        <w:rPr>
          <w:rFonts w:ascii="Arial" w:hAnsi="Arial" w:cs="Arial"/>
          <w:sz w:val="24"/>
          <w:szCs w:val="24"/>
        </w:rPr>
        <w:t xml:space="preserve"> assegurar a recuperação dos traumas e conforto ao paciente. A imobilização necessitará tentar opor-se à direção e aos sentidos das tendências de desvio dos fragmentos, gerando a aproximação ajustada e estável das bordas da ferida óssea, para que esta, como as partes moles</w:t>
      </w:r>
      <w:r w:rsidR="004020D8">
        <w:rPr>
          <w:rFonts w:ascii="Arial" w:hAnsi="Arial" w:cs="Arial"/>
          <w:sz w:val="24"/>
          <w:szCs w:val="24"/>
        </w:rPr>
        <w:t>,</w:t>
      </w:r>
      <w:r>
        <w:rPr>
          <w:rFonts w:ascii="Arial" w:hAnsi="Arial" w:cs="Arial"/>
          <w:sz w:val="24"/>
          <w:szCs w:val="24"/>
        </w:rPr>
        <w:t xml:space="preserve"> cicatrize corretamente. </w:t>
      </w:r>
      <w:r>
        <w:rPr>
          <w:rFonts w:ascii="Arial" w:hAnsi="Arial" w:cs="Arial"/>
          <w:sz w:val="24"/>
          <w:szCs w:val="24"/>
          <w:vertAlign w:val="superscript"/>
        </w:rPr>
        <w:t>(</w:t>
      </w:r>
      <w:proofErr w:type="gramStart"/>
      <w:r>
        <w:rPr>
          <w:rFonts w:ascii="Arial" w:hAnsi="Arial" w:cs="Arial"/>
          <w:sz w:val="24"/>
          <w:szCs w:val="24"/>
          <w:vertAlign w:val="superscript"/>
        </w:rPr>
        <w:t>1</w:t>
      </w:r>
      <w:proofErr w:type="gramEnd"/>
      <w:r>
        <w:rPr>
          <w:rFonts w:ascii="Arial" w:hAnsi="Arial" w:cs="Arial"/>
          <w:sz w:val="24"/>
          <w:szCs w:val="24"/>
          <w:vertAlign w:val="superscript"/>
        </w:rPr>
        <w:t>,7</w:t>
      </w:r>
      <w:r w:rsidR="004F1D99">
        <w:rPr>
          <w:rFonts w:ascii="Arial" w:hAnsi="Arial" w:cs="Arial"/>
          <w:sz w:val="24"/>
          <w:szCs w:val="24"/>
          <w:vertAlign w:val="superscript"/>
        </w:rPr>
        <w:t>,19</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Dentre os vários tipos de tratamento listados na literatura, tem-se: talas gessadas, imobilização </w:t>
      </w:r>
      <w:proofErr w:type="spellStart"/>
      <w:r>
        <w:rPr>
          <w:rFonts w:ascii="Arial" w:hAnsi="Arial" w:cs="Arial"/>
          <w:sz w:val="24"/>
          <w:szCs w:val="24"/>
        </w:rPr>
        <w:t>maxilomandibular</w:t>
      </w:r>
      <w:proofErr w:type="spellEnd"/>
      <w:r>
        <w:rPr>
          <w:rFonts w:ascii="Arial" w:hAnsi="Arial" w:cs="Arial"/>
          <w:sz w:val="24"/>
          <w:szCs w:val="24"/>
        </w:rPr>
        <w:t xml:space="preserve">, bandagens, </w:t>
      </w:r>
      <w:proofErr w:type="spellStart"/>
      <w:r>
        <w:rPr>
          <w:rFonts w:ascii="Arial" w:hAnsi="Arial" w:cs="Arial"/>
          <w:sz w:val="24"/>
          <w:szCs w:val="24"/>
        </w:rPr>
        <w:t>mentoneiras</w:t>
      </w:r>
      <w:proofErr w:type="spellEnd"/>
      <w:r>
        <w:rPr>
          <w:rFonts w:ascii="Arial" w:hAnsi="Arial" w:cs="Arial"/>
          <w:sz w:val="24"/>
          <w:szCs w:val="24"/>
        </w:rPr>
        <w:t xml:space="preserve">, máscaras de “De Lair”, fixação externa, fios de </w:t>
      </w:r>
      <w:proofErr w:type="spellStart"/>
      <w:r>
        <w:rPr>
          <w:rFonts w:ascii="Arial" w:hAnsi="Arial" w:cs="Arial"/>
          <w:sz w:val="24"/>
          <w:szCs w:val="24"/>
        </w:rPr>
        <w:t>Kirschner</w:t>
      </w:r>
      <w:proofErr w:type="spellEnd"/>
      <w:r>
        <w:rPr>
          <w:rFonts w:ascii="Arial" w:hAnsi="Arial" w:cs="Arial"/>
          <w:sz w:val="24"/>
          <w:szCs w:val="24"/>
        </w:rPr>
        <w:t xml:space="preserve">, </w:t>
      </w:r>
      <w:proofErr w:type="spellStart"/>
      <w:r>
        <w:rPr>
          <w:rFonts w:ascii="Arial" w:hAnsi="Arial" w:cs="Arial"/>
          <w:sz w:val="24"/>
          <w:szCs w:val="24"/>
        </w:rPr>
        <w:t>amarrio</w:t>
      </w:r>
      <w:proofErr w:type="spellEnd"/>
      <w:r>
        <w:rPr>
          <w:rFonts w:ascii="Arial" w:hAnsi="Arial" w:cs="Arial"/>
          <w:sz w:val="24"/>
          <w:szCs w:val="24"/>
        </w:rPr>
        <w:t xml:space="preserve"> circunferencial, suspensões e</w:t>
      </w:r>
      <w:r w:rsidR="004020D8">
        <w:rPr>
          <w:rFonts w:ascii="Arial" w:hAnsi="Arial" w:cs="Arial"/>
          <w:sz w:val="24"/>
          <w:szCs w:val="24"/>
        </w:rPr>
        <w:t xml:space="preserve"> </w:t>
      </w:r>
      <w:proofErr w:type="spellStart"/>
      <w:r w:rsidR="004020D8">
        <w:rPr>
          <w:rFonts w:ascii="Arial" w:hAnsi="Arial" w:cs="Arial"/>
          <w:sz w:val="24"/>
          <w:szCs w:val="24"/>
        </w:rPr>
        <w:t>osteossíntese</w:t>
      </w:r>
      <w:proofErr w:type="spellEnd"/>
      <w:r w:rsidR="004020D8">
        <w:rPr>
          <w:rFonts w:ascii="Arial" w:hAnsi="Arial" w:cs="Arial"/>
          <w:sz w:val="24"/>
          <w:szCs w:val="24"/>
        </w:rPr>
        <w:t>, fixação interna:</w:t>
      </w:r>
      <w:r>
        <w:rPr>
          <w:rFonts w:ascii="Arial" w:hAnsi="Arial" w:cs="Arial"/>
          <w:sz w:val="24"/>
          <w:szCs w:val="24"/>
        </w:rPr>
        <w:t xml:space="preserve"> podendo ser conservadores ou cirúrgicos. O tratamento não cirúrgico constitui-se no bloqueio </w:t>
      </w:r>
      <w:proofErr w:type="spellStart"/>
      <w:r>
        <w:rPr>
          <w:rFonts w:ascii="Arial" w:hAnsi="Arial" w:cs="Arial"/>
          <w:sz w:val="24"/>
          <w:szCs w:val="24"/>
        </w:rPr>
        <w:t>maxilomandibular</w:t>
      </w:r>
      <w:proofErr w:type="spellEnd"/>
      <w:r>
        <w:rPr>
          <w:rFonts w:ascii="Arial" w:hAnsi="Arial" w:cs="Arial"/>
          <w:sz w:val="24"/>
          <w:szCs w:val="24"/>
        </w:rPr>
        <w:t xml:space="preserve"> por um período de 45 dias. Este tratamento é realizado q</w:t>
      </w:r>
      <w:r w:rsidR="004020D8">
        <w:rPr>
          <w:rFonts w:ascii="Arial" w:hAnsi="Arial" w:cs="Arial"/>
          <w:sz w:val="24"/>
          <w:szCs w:val="24"/>
        </w:rPr>
        <w:t>uando a fratura se encontra em uma</w:t>
      </w:r>
      <w:r>
        <w:rPr>
          <w:rFonts w:ascii="Arial" w:hAnsi="Arial" w:cs="Arial"/>
          <w:sz w:val="24"/>
          <w:szCs w:val="24"/>
        </w:rPr>
        <w:t xml:space="preserve"> condição favorável, com número apropriado de dentes</w:t>
      </w:r>
      <w:r w:rsidR="004020D8">
        <w:rPr>
          <w:rFonts w:ascii="Arial" w:hAnsi="Arial" w:cs="Arial"/>
          <w:sz w:val="24"/>
          <w:szCs w:val="24"/>
        </w:rPr>
        <w:t xml:space="preserve"> para se realizar o bloqueio</w:t>
      </w:r>
      <w:r>
        <w:rPr>
          <w:rFonts w:ascii="Arial" w:hAnsi="Arial" w:cs="Arial"/>
          <w:sz w:val="24"/>
          <w:szCs w:val="24"/>
        </w:rPr>
        <w:t xml:space="preserve"> e</w:t>
      </w:r>
      <w:r w:rsidR="004020D8">
        <w:rPr>
          <w:rFonts w:ascii="Arial" w:hAnsi="Arial" w:cs="Arial"/>
          <w:sz w:val="24"/>
          <w:szCs w:val="24"/>
        </w:rPr>
        <w:t>,</w:t>
      </w:r>
      <w:r>
        <w:rPr>
          <w:rFonts w:ascii="Arial" w:hAnsi="Arial" w:cs="Arial"/>
          <w:sz w:val="24"/>
          <w:szCs w:val="24"/>
        </w:rPr>
        <w:t xml:space="preserve"> quando o paciente se recusa a ser submetido ao procedimento sob anestesia geral. </w:t>
      </w:r>
      <w:r>
        <w:rPr>
          <w:rFonts w:ascii="Arial" w:hAnsi="Arial" w:cs="Arial"/>
          <w:sz w:val="24"/>
          <w:szCs w:val="24"/>
          <w:vertAlign w:val="superscript"/>
        </w:rPr>
        <w:t>(</w:t>
      </w:r>
      <w:proofErr w:type="gramStart"/>
      <w:r>
        <w:rPr>
          <w:rFonts w:ascii="Arial" w:hAnsi="Arial" w:cs="Arial"/>
          <w:sz w:val="24"/>
          <w:szCs w:val="24"/>
          <w:vertAlign w:val="superscript"/>
        </w:rPr>
        <w:t>2,</w:t>
      </w:r>
      <w:proofErr w:type="gramEnd"/>
      <w:r>
        <w:rPr>
          <w:rFonts w:ascii="Arial" w:hAnsi="Arial" w:cs="Arial"/>
          <w:sz w:val="24"/>
          <w:szCs w:val="24"/>
          <w:vertAlign w:val="superscript"/>
        </w:rPr>
        <w:t>5,7</w:t>
      </w:r>
      <w:r w:rsidR="004F1D99">
        <w:rPr>
          <w:rFonts w:ascii="Arial" w:hAnsi="Arial" w:cs="Arial"/>
          <w:sz w:val="24"/>
          <w:szCs w:val="24"/>
          <w:vertAlign w:val="superscript"/>
        </w:rPr>
        <w:t>,16</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Apresenta desvantagens como: restrição da alimentação, dificuldade na dicção e na higienização, estresse psicológico, além de danos potenciais às articulações </w:t>
      </w:r>
      <w:proofErr w:type="spellStart"/>
      <w:r>
        <w:rPr>
          <w:rFonts w:ascii="Arial" w:hAnsi="Arial" w:cs="Arial"/>
          <w:sz w:val="24"/>
          <w:szCs w:val="24"/>
        </w:rPr>
        <w:t>temporomandibulares</w:t>
      </w:r>
      <w:proofErr w:type="spellEnd"/>
      <w:r>
        <w:rPr>
          <w:rFonts w:ascii="Arial" w:hAnsi="Arial" w:cs="Arial"/>
          <w:sz w:val="24"/>
          <w:szCs w:val="24"/>
        </w:rPr>
        <w:t xml:space="preserve"> devido o longo tempo de imobilização. Logo, é pouco indicado nos dias atuais devido às</w:t>
      </w:r>
      <w:r w:rsidR="004020D8">
        <w:rPr>
          <w:rFonts w:ascii="Arial" w:hAnsi="Arial" w:cs="Arial"/>
          <w:sz w:val="24"/>
          <w:szCs w:val="24"/>
        </w:rPr>
        <w:t xml:space="preserve"> novas</w:t>
      </w:r>
      <w:r>
        <w:rPr>
          <w:rFonts w:ascii="Arial" w:hAnsi="Arial" w:cs="Arial"/>
          <w:sz w:val="24"/>
          <w:szCs w:val="24"/>
        </w:rPr>
        <w:t xml:space="preserve"> técnicas e tecnologias existentes</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( 2,5,7</w:t>
      </w:r>
      <w:r w:rsidR="004F1D99">
        <w:rPr>
          <w:rFonts w:ascii="Arial" w:hAnsi="Arial" w:cs="Arial"/>
          <w:sz w:val="24"/>
          <w:szCs w:val="24"/>
          <w:vertAlign w:val="superscript"/>
        </w:rPr>
        <w:t>,19</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Para a realização de uma redução cruenta e fixação interna com placas e parafusos, uma correta classificação da fratura deve ser realizada. Fraturas com traço único, sem ou com um mínimo deslocamento, com a presença de dente, sem ou com pequena </w:t>
      </w:r>
      <w:proofErr w:type="spellStart"/>
      <w:r>
        <w:rPr>
          <w:rFonts w:ascii="Arial" w:hAnsi="Arial" w:cs="Arial"/>
          <w:sz w:val="24"/>
          <w:szCs w:val="24"/>
        </w:rPr>
        <w:t>ostectomia</w:t>
      </w:r>
      <w:proofErr w:type="spellEnd"/>
      <w:r>
        <w:rPr>
          <w:rFonts w:ascii="Arial" w:hAnsi="Arial" w:cs="Arial"/>
          <w:sz w:val="24"/>
          <w:szCs w:val="24"/>
        </w:rPr>
        <w:t xml:space="preserve"> e apresentando segmentos ósseos íntegros, devem ser classificadas como </w:t>
      </w:r>
      <w:proofErr w:type="gramStart"/>
      <w:r>
        <w:rPr>
          <w:rFonts w:ascii="Arial" w:hAnsi="Arial" w:cs="Arial"/>
          <w:sz w:val="24"/>
          <w:szCs w:val="24"/>
        </w:rPr>
        <w:t>simples.</w:t>
      </w:r>
      <w:proofErr w:type="gramEnd"/>
      <w:r>
        <w:rPr>
          <w:rFonts w:ascii="Arial" w:hAnsi="Arial" w:cs="Arial"/>
          <w:sz w:val="24"/>
          <w:szCs w:val="24"/>
          <w:vertAlign w:val="superscript"/>
        </w:rPr>
        <w:t>(1</w:t>
      </w:r>
      <w:r w:rsidR="004F1D99">
        <w:rPr>
          <w:rFonts w:ascii="Arial" w:hAnsi="Arial" w:cs="Arial"/>
          <w:sz w:val="24"/>
          <w:szCs w:val="24"/>
          <w:vertAlign w:val="superscript"/>
        </w:rPr>
        <w:t>,17,18</w:t>
      </w:r>
      <w:r>
        <w:rPr>
          <w:rFonts w:ascii="Arial" w:hAnsi="Arial" w:cs="Arial"/>
          <w:sz w:val="24"/>
          <w:szCs w:val="24"/>
          <w:vertAlign w:val="superscript"/>
        </w:rPr>
        <w:t>)</w:t>
      </w:r>
    </w:p>
    <w:p w:rsidR="00570660" w:rsidRDefault="00550F0C">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Assim, o tratamento consiste na fixação com uma </w:t>
      </w:r>
      <w:proofErr w:type="spellStart"/>
      <w:r>
        <w:rPr>
          <w:rFonts w:ascii="Arial" w:hAnsi="Arial" w:cs="Arial"/>
          <w:sz w:val="24"/>
          <w:szCs w:val="24"/>
        </w:rPr>
        <w:t>miniplaca</w:t>
      </w:r>
      <w:proofErr w:type="spellEnd"/>
      <w:r>
        <w:rPr>
          <w:rFonts w:ascii="Arial" w:hAnsi="Arial" w:cs="Arial"/>
          <w:sz w:val="24"/>
          <w:szCs w:val="24"/>
        </w:rPr>
        <w:t xml:space="preserve"> do sistema 2.0 mm na borda superior do ramo mandibular, pela técnica de </w:t>
      </w:r>
      <w:proofErr w:type="spellStart"/>
      <w:r>
        <w:rPr>
          <w:rFonts w:ascii="Arial" w:hAnsi="Arial" w:cs="Arial"/>
          <w:sz w:val="24"/>
          <w:szCs w:val="24"/>
        </w:rPr>
        <w:t>Champy</w:t>
      </w:r>
      <w:proofErr w:type="spellEnd"/>
      <w:r>
        <w:rPr>
          <w:rFonts w:ascii="Arial" w:hAnsi="Arial" w:cs="Arial"/>
          <w:sz w:val="24"/>
          <w:szCs w:val="24"/>
        </w:rPr>
        <w:t xml:space="preserve"> por acesso </w:t>
      </w:r>
      <w:proofErr w:type="spellStart"/>
      <w:r>
        <w:rPr>
          <w:rFonts w:ascii="Arial" w:hAnsi="Arial" w:cs="Arial"/>
          <w:sz w:val="24"/>
          <w:szCs w:val="24"/>
        </w:rPr>
        <w:t>intraoral</w:t>
      </w:r>
      <w:proofErr w:type="spellEnd"/>
      <w:r>
        <w:rPr>
          <w:rFonts w:ascii="Arial" w:hAnsi="Arial" w:cs="Arial"/>
          <w:sz w:val="24"/>
          <w:szCs w:val="24"/>
        </w:rPr>
        <w:t xml:space="preserve">. Já fraturas deslocadas com mais de um traço, com extensas </w:t>
      </w:r>
      <w:proofErr w:type="spellStart"/>
      <w:r>
        <w:rPr>
          <w:rFonts w:ascii="Arial" w:hAnsi="Arial" w:cs="Arial"/>
          <w:sz w:val="24"/>
          <w:szCs w:val="24"/>
        </w:rPr>
        <w:t>ostectomias</w:t>
      </w:r>
      <w:proofErr w:type="spellEnd"/>
      <w:r>
        <w:rPr>
          <w:rFonts w:ascii="Arial" w:hAnsi="Arial" w:cs="Arial"/>
          <w:sz w:val="24"/>
          <w:szCs w:val="24"/>
        </w:rPr>
        <w:t xml:space="preserve"> e </w:t>
      </w:r>
      <w:r>
        <w:rPr>
          <w:rFonts w:ascii="Arial" w:hAnsi="Arial" w:cs="Arial"/>
          <w:sz w:val="24"/>
          <w:szCs w:val="24"/>
        </w:rPr>
        <w:lastRenderedPageBreak/>
        <w:t>com remoção do dente, apresentam uma grande diminuição do remanescente ósseo e devem ser classificadas como complexas. Nestes casos, o material de fixação deve ser capaz de suportar a carga aplicada na região da fratura, exigindo um sistema de fixação mais resistente, como a instalação de placas de reconstrução mandibular de 2.4 mm na região basilar do ân</w:t>
      </w:r>
      <w:r w:rsidR="004F1D99">
        <w:rPr>
          <w:rFonts w:ascii="Arial" w:hAnsi="Arial" w:cs="Arial"/>
          <w:sz w:val="24"/>
          <w:szCs w:val="24"/>
        </w:rPr>
        <w:t xml:space="preserve">gulo por acesso </w:t>
      </w:r>
      <w:proofErr w:type="spellStart"/>
      <w:r w:rsidR="004F1D99">
        <w:rPr>
          <w:rFonts w:ascii="Arial" w:hAnsi="Arial" w:cs="Arial"/>
          <w:sz w:val="24"/>
          <w:szCs w:val="24"/>
        </w:rPr>
        <w:t>extraoral</w:t>
      </w:r>
      <w:proofErr w:type="spellEnd"/>
      <w:r w:rsidR="004F1D99">
        <w:rPr>
          <w:rFonts w:ascii="Arial" w:hAnsi="Arial" w:cs="Arial"/>
          <w:sz w:val="24"/>
          <w:szCs w:val="24"/>
        </w:rPr>
        <w:t xml:space="preserve">. Quanto </w:t>
      </w:r>
      <w:proofErr w:type="gramStart"/>
      <w:r w:rsidR="004F1D99">
        <w:rPr>
          <w:rFonts w:ascii="Arial" w:hAnsi="Arial" w:cs="Arial"/>
          <w:sz w:val="24"/>
          <w:szCs w:val="24"/>
        </w:rPr>
        <w:t>as</w:t>
      </w:r>
      <w:proofErr w:type="gramEnd"/>
      <w:r w:rsidR="004F1D99">
        <w:rPr>
          <w:rFonts w:ascii="Arial" w:hAnsi="Arial" w:cs="Arial"/>
          <w:sz w:val="24"/>
          <w:szCs w:val="24"/>
        </w:rPr>
        <w:t xml:space="preserve"> desvantagens destacam se o risco de comprometimento do nervo mandibular e risco de dano radicular, sendo que ainda assim é considerada a melhor escolha para redução de fratura.</w:t>
      </w:r>
      <w:r>
        <w:rPr>
          <w:rFonts w:ascii="Arial" w:hAnsi="Arial" w:cs="Arial"/>
          <w:sz w:val="24"/>
          <w:szCs w:val="24"/>
        </w:rPr>
        <w:t xml:space="preserve"> </w:t>
      </w:r>
      <w:r>
        <w:rPr>
          <w:rFonts w:ascii="Arial" w:hAnsi="Arial" w:cs="Arial"/>
          <w:sz w:val="24"/>
          <w:szCs w:val="24"/>
          <w:vertAlign w:val="superscript"/>
        </w:rPr>
        <w:t>(1</w:t>
      </w:r>
      <w:r w:rsidR="004F1D99">
        <w:rPr>
          <w:rFonts w:ascii="Arial" w:hAnsi="Arial" w:cs="Arial"/>
          <w:sz w:val="24"/>
          <w:szCs w:val="24"/>
          <w:vertAlign w:val="superscript"/>
        </w:rPr>
        <w:t>,16,19</w:t>
      </w:r>
      <w:bookmarkStart w:id="6" w:name="_GoBack"/>
      <w:bookmarkEnd w:id="6"/>
      <w:r>
        <w:rPr>
          <w:rFonts w:ascii="Arial" w:hAnsi="Arial" w:cs="Arial"/>
          <w:sz w:val="24"/>
          <w:szCs w:val="24"/>
          <w:vertAlign w:val="superscript"/>
        </w:rPr>
        <w:t>)</w:t>
      </w:r>
    </w:p>
    <w:p w:rsidR="00570660" w:rsidRDefault="00570660">
      <w:pPr>
        <w:spacing w:after="0" w:line="360" w:lineRule="auto"/>
        <w:ind w:firstLine="709"/>
        <w:jc w:val="both"/>
        <w:rPr>
          <w:rFonts w:ascii="Arial" w:hAnsi="Arial" w:cs="Arial"/>
          <w:b/>
          <w:sz w:val="24"/>
          <w:szCs w:val="24"/>
        </w:rPr>
      </w:pPr>
    </w:p>
    <w:p w:rsidR="00570660" w:rsidRDefault="00550F0C">
      <w:pPr>
        <w:pStyle w:val="Ttulo1"/>
      </w:pPr>
      <w:bookmarkStart w:id="7" w:name="_Toc483493014"/>
      <w:bookmarkEnd w:id="7"/>
      <w:r>
        <w:t>CONCLUSÃO</w:t>
      </w:r>
    </w:p>
    <w:p w:rsidR="00570660" w:rsidRDefault="00570660">
      <w:pPr>
        <w:pStyle w:val="Ttulo1"/>
        <w:ind w:firstLine="709"/>
      </w:pP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 fratura mandibular relacionada à remoção dos terceiros molares é uma complicação atípica, podendo ocorrer como uma complicação imediata, durante a cirurgia ou como uma complicação tardia, pós-operatória, ocorrendo dentro das primeiras quatro semanas após a cirurgia. A fratura mandibular, que sucede durante o ato operatório, pode ocorrer pela instrumentação imprópria e transmissão de força acentuada e descontrolada no osso mandibular.</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 verdadeira primazia de fraturas mandibulares durante o procedimento é difícil de relacionar. Acredita-se que a etiologia desta complicação é multifatorial e evidencia fatores como: sexo, idade, o volume relativo do dente na mandíbula, infecção preexistente ou lesões ósseas, grau de compactação, a incapacidade de manter uma dieta leve no pós-operatório confinante e a técnica cirúrgica.</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Durante o envelhecimento</w:t>
      </w:r>
      <w:r w:rsidR="004020D8">
        <w:rPr>
          <w:rFonts w:ascii="Arial" w:hAnsi="Arial" w:cs="Arial"/>
          <w:sz w:val="24"/>
          <w:szCs w:val="24"/>
        </w:rPr>
        <w:t>,</w:t>
      </w:r>
      <w:r>
        <w:rPr>
          <w:rFonts w:ascii="Arial" w:hAnsi="Arial" w:cs="Arial"/>
          <w:sz w:val="24"/>
          <w:szCs w:val="24"/>
        </w:rPr>
        <w:t xml:space="preserve"> o colapso da mandíbula</w:t>
      </w:r>
      <w:r w:rsidR="004020D8">
        <w:rPr>
          <w:rFonts w:ascii="Arial" w:hAnsi="Arial" w:cs="Arial"/>
          <w:sz w:val="24"/>
          <w:szCs w:val="24"/>
        </w:rPr>
        <w:t>,</w:t>
      </w:r>
      <w:r>
        <w:rPr>
          <w:rFonts w:ascii="Arial" w:hAnsi="Arial" w:cs="Arial"/>
          <w:sz w:val="24"/>
          <w:szCs w:val="24"/>
        </w:rPr>
        <w:t xml:space="preserve"> como resultado da diminuição da sua maleabilidade óssea, pode ser a causa de maior episódio de fraturas entre os pacientes com idade superior a 40 anos. Esse fato se explica devido à desmineralização secundária, à osteoporose e ou à presença de lesões císticas, que amparam o enfraquecimento do sistema esquelético.</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Além disso, a anquilose do dente incluso entre os pacientes mais idosos pode prover a remoção do dente e enfraquecer a mandíbula, ca</w:t>
      </w:r>
      <w:r w:rsidR="004020D8">
        <w:rPr>
          <w:rFonts w:ascii="Arial" w:hAnsi="Arial" w:cs="Arial"/>
          <w:sz w:val="24"/>
          <w:szCs w:val="24"/>
        </w:rPr>
        <w:t xml:space="preserve">recendo de uma ampla </w:t>
      </w:r>
      <w:proofErr w:type="spellStart"/>
      <w:r w:rsidR="004020D8">
        <w:rPr>
          <w:rFonts w:ascii="Arial" w:hAnsi="Arial" w:cs="Arial"/>
          <w:sz w:val="24"/>
          <w:szCs w:val="24"/>
        </w:rPr>
        <w:t>osteotomia</w:t>
      </w:r>
      <w:proofErr w:type="spellEnd"/>
      <w:r w:rsidR="004020D8">
        <w:rPr>
          <w:rFonts w:ascii="Arial" w:hAnsi="Arial" w:cs="Arial"/>
          <w:sz w:val="24"/>
          <w:szCs w:val="24"/>
        </w:rPr>
        <w:t>.</w:t>
      </w:r>
      <w:r>
        <w:rPr>
          <w:rFonts w:ascii="Arial" w:hAnsi="Arial" w:cs="Arial"/>
          <w:sz w:val="24"/>
          <w:szCs w:val="24"/>
        </w:rPr>
        <w:t xml:space="preserve"> O seccionamento do dente é seriamente adotado, a fim de diminuir a quantidade retirada de osso. Mesmo com a aplicação do seccionamento, existem casos em que as fraturas ainda podem suceder e estão conectadas ao grau de </w:t>
      </w:r>
      <w:proofErr w:type="spellStart"/>
      <w:r>
        <w:rPr>
          <w:rFonts w:ascii="Arial" w:hAnsi="Arial" w:cs="Arial"/>
          <w:sz w:val="24"/>
          <w:szCs w:val="24"/>
        </w:rPr>
        <w:t>impactação</w:t>
      </w:r>
      <w:proofErr w:type="spellEnd"/>
      <w:r>
        <w:rPr>
          <w:rFonts w:ascii="Arial" w:hAnsi="Arial" w:cs="Arial"/>
          <w:sz w:val="24"/>
          <w:szCs w:val="24"/>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lastRenderedPageBreak/>
        <w:t xml:space="preserve">Dentes totalmente impactados têm uma maior prevalência de fratura mandibular, principalmente devido ao maior volume de osso necessário para ser removido durante a cirurgia, fragilizando a mandíbula. Um fator muito primordial a ser observado é o espaço relativo ocupado pelo terceiro molar fora da área buco-lingual da mandíbula. Essa técnica é empregada rotineiramente para a avaliação entre um dente e o impacto da estrutura anatômica conjunta, como o canal mandibular, antes da </w:t>
      </w:r>
      <w:proofErr w:type="spellStart"/>
      <w:r>
        <w:rPr>
          <w:rFonts w:ascii="Arial" w:hAnsi="Arial" w:cs="Arial"/>
          <w:sz w:val="24"/>
          <w:szCs w:val="24"/>
        </w:rPr>
        <w:t>exodontia</w:t>
      </w:r>
      <w:proofErr w:type="spellEnd"/>
      <w:r>
        <w:rPr>
          <w:rFonts w:ascii="Arial" w:hAnsi="Arial" w:cs="Arial"/>
          <w:sz w:val="24"/>
          <w:szCs w:val="24"/>
        </w:rPr>
        <w:t>.</w:t>
      </w:r>
    </w:p>
    <w:p w:rsidR="00570660" w:rsidRDefault="00550F0C">
      <w:pPr>
        <w:spacing w:after="0" w:line="360" w:lineRule="auto"/>
        <w:ind w:firstLine="709"/>
        <w:jc w:val="both"/>
        <w:rPr>
          <w:rFonts w:ascii="Arial" w:hAnsi="Arial" w:cs="Arial"/>
          <w:sz w:val="24"/>
          <w:szCs w:val="24"/>
        </w:rPr>
      </w:pPr>
      <w:r>
        <w:rPr>
          <w:rFonts w:ascii="Arial" w:hAnsi="Arial" w:cs="Arial"/>
          <w:sz w:val="24"/>
          <w:szCs w:val="24"/>
        </w:rPr>
        <w:t xml:space="preserve">Essa avaliação nos permite verificar o possível enfraquecimento da mandíbula. A literatura odontológica é unânime em afirmar que a fratura mandibular é um acidente que pode acontecer em decorrência da </w:t>
      </w:r>
      <w:proofErr w:type="spellStart"/>
      <w:r>
        <w:rPr>
          <w:rFonts w:ascii="Arial" w:hAnsi="Arial" w:cs="Arial"/>
          <w:sz w:val="24"/>
          <w:szCs w:val="24"/>
        </w:rPr>
        <w:t>exodontia</w:t>
      </w:r>
      <w:proofErr w:type="spellEnd"/>
      <w:r>
        <w:rPr>
          <w:rFonts w:ascii="Arial" w:hAnsi="Arial" w:cs="Arial"/>
          <w:sz w:val="24"/>
          <w:szCs w:val="24"/>
        </w:rPr>
        <w:t xml:space="preserve"> de terceiro molar inferior, porém esse acidente é raro.</w:t>
      </w:r>
    </w:p>
    <w:p w:rsidR="00570660" w:rsidRDefault="00550F0C">
      <w:pPr>
        <w:pStyle w:val="Default"/>
        <w:spacing w:line="360" w:lineRule="auto"/>
        <w:ind w:firstLine="709"/>
        <w:jc w:val="both"/>
      </w:pPr>
      <w:r>
        <w:t xml:space="preserve">As causas destas complicações, conquanto já estudadas ao longo dos anos, continuam a não ser absolutas e podem ser consideradas diferentes dependendo do estudo que se procure (ou investigue), dos autores e até da região em que foi elaborado. É notória a diferença entre linhas de pensamento tanto nas causas das complicações, bem como no tratamento das mesmas. </w:t>
      </w:r>
    </w:p>
    <w:p w:rsidR="00570660" w:rsidRDefault="00550F0C">
      <w:pPr>
        <w:pStyle w:val="Default"/>
        <w:spacing w:line="360" w:lineRule="auto"/>
        <w:ind w:firstLine="709"/>
        <w:jc w:val="both"/>
      </w:pPr>
      <w:r>
        <w:t xml:space="preserve">Assim, será necessário e até imprescindível, uma junção de todas estas diferentes formas de pensar, com o intuito de uniformizar tratamentos, sendo que o principal benefício será dos pacientes, que consignam toda a sua confiança nos dentistas e que não deveria ser abalada por diferentes “visões filosóficas”. A maior parte dos artigos estudados durante a realização deste trabalho aponta para esta necessidade. </w:t>
      </w:r>
    </w:p>
    <w:p w:rsidR="00570660" w:rsidRDefault="00550F0C">
      <w:pPr>
        <w:pStyle w:val="Default"/>
        <w:spacing w:line="360" w:lineRule="auto"/>
        <w:ind w:firstLine="709"/>
        <w:jc w:val="both"/>
      </w:pPr>
      <w:r>
        <w:t>Cabe ressaltar</w:t>
      </w:r>
      <w:r w:rsidR="004020D8">
        <w:t>,</w:t>
      </w:r>
      <w:r>
        <w:t xml:space="preserve"> ainda</w:t>
      </w:r>
      <w:r w:rsidR="004020D8">
        <w:t>,</w:t>
      </w:r>
      <w:r>
        <w:t xml:space="preserve"> que muitos autores, apesar dos seus estudos terem sido apresentados à comunidade, evidenciam que mais estudos, mais investigação e melhores técnicas necessitam ser aplicadas e que os seus próprios estudos precisam</w:t>
      </w:r>
      <w:r w:rsidR="004020D8">
        <w:t xml:space="preserve"> de evidência científica</w:t>
      </w:r>
      <w:proofErr w:type="gramStart"/>
      <w:r w:rsidR="004020D8">
        <w:t xml:space="preserve"> </w:t>
      </w:r>
      <w:r>
        <w:t xml:space="preserve"> </w:t>
      </w:r>
      <w:proofErr w:type="gramEnd"/>
      <w:r>
        <w:t>e</w:t>
      </w:r>
      <w:r w:rsidR="004020D8">
        <w:t>,</w:t>
      </w:r>
      <w:r>
        <w:t xml:space="preserve"> esta incoerência científica não se faz notar tanto.</w:t>
      </w:r>
    </w:p>
    <w:p w:rsidR="00570660" w:rsidRDefault="00570660">
      <w:pPr>
        <w:pStyle w:val="Ttulo1"/>
        <w:spacing w:line="240" w:lineRule="auto"/>
        <w:rPr>
          <w:sz w:val="24"/>
        </w:rPr>
      </w:pPr>
    </w:p>
    <w:p w:rsidR="00570660" w:rsidRDefault="00570660">
      <w:pPr>
        <w:pStyle w:val="Ttulo1"/>
        <w:spacing w:line="240" w:lineRule="auto"/>
        <w:rPr>
          <w:sz w:val="24"/>
        </w:rPr>
      </w:pPr>
    </w:p>
    <w:p w:rsidR="00570660" w:rsidRDefault="00550F0C">
      <w:pPr>
        <w:pStyle w:val="Ttulo1"/>
        <w:spacing w:line="240" w:lineRule="auto"/>
      </w:pPr>
      <w:bookmarkStart w:id="8" w:name="_Toc483493015"/>
      <w:r>
        <w:t>REFERÊNCIAS</w:t>
      </w:r>
      <w:bookmarkEnd w:id="8"/>
      <w:r w:rsidR="003335E2">
        <w:t>:</w:t>
      </w:r>
      <w:r>
        <w:t xml:space="preserve"> </w:t>
      </w:r>
    </w:p>
    <w:p w:rsidR="00570660" w:rsidRDefault="00570660">
      <w:pPr>
        <w:spacing w:after="0" w:line="240" w:lineRule="auto"/>
        <w:ind w:firstLine="709"/>
        <w:jc w:val="both"/>
        <w:rPr>
          <w:rFonts w:ascii="Arial" w:hAnsi="Arial" w:cs="Arial"/>
          <w:sz w:val="24"/>
          <w:szCs w:val="24"/>
        </w:rPr>
      </w:pPr>
    </w:p>
    <w:p w:rsidR="00570660" w:rsidRDefault="00550F0C">
      <w:pPr>
        <w:spacing w:after="0" w:line="240" w:lineRule="auto"/>
      </w:pPr>
      <w:r>
        <w:rPr>
          <w:rFonts w:ascii="Arial" w:hAnsi="Arial" w:cs="Arial"/>
          <w:sz w:val="24"/>
          <w:szCs w:val="24"/>
        </w:rPr>
        <w:t xml:space="preserve">1 Silva, AFM. </w:t>
      </w:r>
      <w:r>
        <w:rPr>
          <w:rFonts w:ascii="Arial" w:hAnsi="Arial" w:cs="Arial"/>
          <w:bCs/>
          <w:sz w:val="24"/>
          <w:szCs w:val="24"/>
        </w:rPr>
        <w:t xml:space="preserve">Fratura Mandibular nas </w:t>
      </w:r>
      <w:proofErr w:type="spellStart"/>
      <w:r>
        <w:rPr>
          <w:rFonts w:ascii="Arial" w:hAnsi="Arial" w:cs="Arial"/>
          <w:bCs/>
          <w:sz w:val="24"/>
          <w:szCs w:val="24"/>
        </w:rPr>
        <w:t>exodontias</w:t>
      </w:r>
      <w:proofErr w:type="spellEnd"/>
      <w:r>
        <w:rPr>
          <w:rFonts w:ascii="Arial" w:hAnsi="Arial" w:cs="Arial"/>
          <w:bCs/>
          <w:sz w:val="24"/>
          <w:szCs w:val="24"/>
        </w:rPr>
        <w:t xml:space="preserve"> de terceiros molares inferiores</w:t>
      </w:r>
      <w:r>
        <w:rPr>
          <w:rFonts w:ascii="Arial" w:hAnsi="Arial" w:cs="Arial"/>
          <w:sz w:val="24"/>
          <w:szCs w:val="24"/>
        </w:rPr>
        <w:t>. Trabalho de Conclusão de Curso (Graduação em Odontologia) – Universidade Estadual de Londrina, Londrina, p.29, 2014. Disponível em: www.uel.br/graduacao/odontologia/portal/pages/arquivos/tcc2014/anelizadefatimamoraesdaSilva.pdf.</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Default="00550F0C">
      <w:pPr>
        <w:spacing w:after="0" w:line="240" w:lineRule="auto"/>
      </w:pPr>
      <w:r>
        <w:rPr>
          <w:rFonts w:ascii="Arial" w:hAnsi="Arial" w:cs="Arial"/>
          <w:sz w:val="24"/>
          <w:szCs w:val="24"/>
        </w:rPr>
        <w:lastRenderedPageBreak/>
        <w:t xml:space="preserve">2 Oliveira, CCM. </w:t>
      </w:r>
      <w:proofErr w:type="gramStart"/>
      <w:r>
        <w:rPr>
          <w:rFonts w:ascii="Arial" w:hAnsi="Arial" w:cs="Arial"/>
          <w:sz w:val="24"/>
          <w:szCs w:val="24"/>
        </w:rPr>
        <w:t>et</w:t>
      </w:r>
      <w:proofErr w:type="gramEnd"/>
      <w:r>
        <w:rPr>
          <w:rFonts w:ascii="Arial" w:hAnsi="Arial" w:cs="Arial"/>
          <w:sz w:val="24"/>
          <w:szCs w:val="24"/>
        </w:rPr>
        <w:t xml:space="preserve"> al. Fratura de mandíbula durante </w:t>
      </w:r>
      <w:proofErr w:type="spellStart"/>
      <w:r>
        <w:rPr>
          <w:rFonts w:ascii="Arial" w:hAnsi="Arial" w:cs="Arial"/>
          <w:sz w:val="24"/>
          <w:szCs w:val="24"/>
        </w:rPr>
        <w:t>exodontia</w:t>
      </w:r>
      <w:proofErr w:type="spellEnd"/>
      <w:r>
        <w:rPr>
          <w:rFonts w:ascii="Arial" w:hAnsi="Arial" w:cs="Arial"/>
          <w:sz w:val="24"/>
          <w:szCs w:val="24"/>
        </w:rPr>
        <w:t xml:space="preserve"> de terceiro molar inferior incluso, Rev. Cir. </w:t>
      </w:r>
      <w:proofErr w:type="spellStart"/>
      <w:r>
        <w:rPr>
          <w:rFonts w:ascii="Arial" w:hAnsi="Arial" w:cs="Arial"/>
          <w:sz w:val="24"/>
          <w:szCs w:val="24"/>
        </w:rPr>
        <w:t>Traumatol</w:t>
      </w:r>
      <w:proofErr w:type="spellEnd"/>
      <w:r>
        <w:rPr>
          <w:rFonts w:ascii="Arial" w:hAnsi="Arial" w:cs="Arial"/>
          <w:sz w:val="24"/>
          <w:szCs w:val="24"/>
        </w:rPr>
        <w:t>. Buco-</w:t>
      </w:r>
      <w:proofErr w:type="spellStart"/>
      <w:r>
        <w:rPr>
          <w:rFonts w:ascii="Arial" w:hAnsi="Arial" w:cs="Arial"/>
          <w:sz w:val="24"/>
          <w:szCs w:val="24"/>
        </w:rPr>
        <w:t>Maxilo</w:t>
      </w:r>
      <w:proofErr w:type="spellEnd"/>
      <w:r>
        <w:rPr>
          <w:rFonts w:ascii="Arial" w:hAnsi="Arial" w:cs="Arial"/>
          <w:sz w:val="24"/>
          <w:szCs w:val="24"/>
        </w:rPr>
        <w:t>-Fac., Camaragibe.2013;13(4):15-20.</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Default="00550F0C">
      <w:pPr>
        <w:spacing w:after="0" w:line="240" w:lineRule="auto"/>
      </w:pPr>
      <w:proofErr w:type="gramStart"/>
      <w:r w:rsidRPr="00F02580">
        <w:rPr>
          <w:rFonts w:ascii="Arial" w:hAnsi="Arial" w:cs="Arial"/>
          <w:sz w:val="24"/>
          <w:szCs w:val="24"/>
        </w:rPr>
        <w:t>3</w:t>
      </w:r>
      <w:proofErr w:type="gramEnd"/>
      <w:r w:rsidRPr="00F02580">
        <w:rPr>
          <w:rFonts w:ascii="Arial" w:hAnsi="Arial" w:cs="Arial"/>
          <w:sz w:val="24"/>
          <w:szCs w:val="24"/>
        </w:rPr>
        <w:t xml:space="preserve"> Kato, RB. et al. </w:t>
      </w:r>
      <w:r>
        <w:rPr>
          <w:rFonts w:ascii="Arial" w:hAnsi="Arial" w:cs="Arial"/>
          <w:sz w:val="24"/>
          <w:szCs w:val="24"/>
        </w:rPr>
        <w:t>Acidentes e complicações associadas à cirurgia dos terceiros molares realizada por alunos de odontologia. Revista de Cirurgia e Traumatologia BucoMaxilo-Facial.2010;10(4):45-54.</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Default="00550F0C">
      <w:pPr>
        <w:spacing w:after="0" w:line="240" w:lineRule="auto"/>
      </w:pPr>
      <w:r>
        <w:rPr>
          <w:rFonts w:ascii="Arial" w:hAnsi="Arial" w:cs="Arial"/>
          <w:sz w:val="24"/>
          <w:szCs w:val="24"/>
        </w:rPr>
        <w:t xml:space="preserve">4 Custodio, LN. </w:t>
      </w:r>
      <w:proofErr w:type="gramStart"/>
      <w:r>
        <w:rPr>
          <w:rFonts w:ascii="Arial" w:hAnsi="Arial" w:cs="Arial"/>
          <w:sz w:val="24"/>
          <w:szCs w:val="24"/>
        </w:rPr>
        <w:t>et</w:t>
      </w:r>
      <w:proofErr w:type="gramEnd"/>
      <w:r>
        <w:rPr>
          <w:rFonts w:ascii="Arial" w:hAnsi="Arial" w:cs="Arial"/>
          <w:sz w:val="24"/>
          <w:szCs w:val="24"/>
        </w:rPr>
        <w:t xml:space="preserve"> al. Considerações sobre o tratamento de fratura mandibular após remoção de terceiro molar, </w:t>
      </w:r>
      <w:proofErr w:type="spellStart"/>
      <w:r>
        <w:rPr>
          <w:rFonts w:ascii="Arial" w:hAnsi="Arial" w:cs="Arial"/>
          <w:sz w:val="24"/>
          <w:szCs w:val="24"/>
        </w:rPr>
        <w:t>Arq</w:t>
      </w:r>
      <w:proofErr w:type="spellEnd"/>
      <w:r>
        <w:rPr>
          <w:rFonts w:ascii="Arial" w:hAnsi="Arial" w:cs="Arial"/>
          <w:sz w:val="24"/>
          <w:szCs w:val="24"/>
        </w:rPr>
        <w:t xml:space="preserve"> </w:t>
      </w:r>
      <w:proofErr w:type="spellStart"/>
      <w:r>
        <w:rPr>
          <w:rFonts w:ascii="Arial" w:hAnsi="Arial" w:cs="Arial"/>
          <w:sz w:val="24"/>
          <w:szCs w:val="24"/>
        </w:rPr>
        <w:t>bras</w:t>
      </w:r>
      <w:proofErr w:type="spellEnd"/>
      <w:r>
        <w:rPr>
          <w:rFonts w:ascii="Arial" w:hAnsi="Arial" w:cs="Arial"/>
          <w:sz w:val="24"/>
          <w:szCs w:val="24"/>
        </w:rPr>
        <w:t xml:space="preserve"> odontol.2007;3(2):106-13.</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Pr="00F02580" w:rsidRDefault="00550F0C">
      <w:pPr>
        <w:spacing w:after="0" w:line="240" w:lineRule="auto"/>
        <w:rPr>
          <w:lang w:val="en-US"/>
        </w:rPr>
      </w:pPr>
      <w:proofErr w:type="gramStart"/>
      <w:r>
        <w:rPr>
          <w:rFonts w:ascii="Arial" w:hAnsi="Arial" w:cs="Arial"/>
          <w:sz w:val="24"/>
          <w:szCs w:val="24"/>
          <w:lang w:val="en-US"/>
        </w:rPr>
        <w:t xml:space="preserve">5 </w:t>
      </w:r>
      <w:proofErr w:type="spellStart"/>
      <w:r>
        <w:rPr>
          <w:rFonts w:ascii="Arial" w:hAnsi="Arial" w:cs="Arial"/>
          <w:sz w:val="24"/>
          <w:szCs w:val="24"/>
          <w:lang w:val="en-US"/>
        </w:rPr>
        <w:t>Halazonetis</w:t>
      </w:r>
      <w:proofErr w:type="spellEnd"/>
      <w:r>
        <w:rPr>
          <w:rFonts w:ascii="Arial" w:hAnsi="Arial" w:cs="Arial"/>
          <w:sz w:val="24"/>
          <w:szCs w:val="24"/>
          <w:lang w:val="en-US"/>
        </w:rPr>
        <w:t>, JA.</w:t>
      </w:r>
      <w:proofErr w:type="gramEnd"/>
      <w:r>
        <w:rPr>
          <w:rFonts w:ascii="Arial" w:hAnsi="Arial" w:cs="Arial"/>
          <w:sz w:val="24"/>
          <w:szCs w:val="24"/>
          <w:lang w:val="en-US"/>
        </w:rPr>
        <w:t xml:space="preserve"> The weak regions of the mandible. British Journal of Oral Surgery.1968</w:t>
      </w:r>
      <w:proofErr w:type="gramStart"/>
      <w:r>
        <w:rPr>
          <w:rFonts w:ascii="Arial" w:hAnsi="Arial" w:cs="Arial"/>
          <w:sz w:val="24"/>
          <w:szCs w:val="24"/>
          <w:lang w:val="en-US"/>
        </w:rPr>
        <w:t>;6</w:t>
      </w:r>
      <w:proofErr w:type="gramEnd"/>
      <w:r>
        <w:rPr>
          <w:rFonts w:ascii="Arial" w:hAnsi="Arial" w:cs="Arial"/>
          <w:sz w:val="24"/>
          <w:szCs w:val="24"/>
          <w:lang w:val="en-US"/>
        </w:rPr>
        <w:t>(1):37-48.</w:t>
      </w:r>
    </w:p>
    <w:p w:rsidR="00570660" w:rsidRDefault="00570660">
      <w:pPr>
        <w:spacing w:after="0" w:line="240" w:lineRule="auto"/>
        <w:rPr>
          <w:rFonts w:ascii="Arial" w:hAnsi="Arial" w:cs="Arial"/>
          <w:sz w:val="24"/>
          <w:szCs w:val="24"/>
          <w:lang w:val="en-US"/>
        </w:rPr>
      </w:pPr>
    </w:p>
    <w:p w:rsidR="00570660" w:rsidRDefault="00570660">
      <w:pPr>
        <w:spacing w:after="0" w:line="240" w:lineRule="auto"/>
        <w:rPr>
          <w:rFonts w:ascii="Arial" w:hAnsi="Arial" w:cs="Arial"/>
          <w:sz w:val="24"/>
          <w:szCs w:val="24"/>
          <w:lang w:val="en-US"/>
        </w:rPr>
      </w:pPr>
    </w:p>
    <w:p w:rsidR="00570660" w:rsidRPr="00F349A0" w:rsidRDefault="00550F0C" w:rsidP="00F349A0">
      <w:pPr>
        <w:jc w:val="both"/>
        <w:rPr>
          <w:rFonts w:ascii="Arial" w:hAnsi="Arial" w:cs="Arial"/>
          <w:sz w:val="24"/>
          <w:szCs w:val="24"/>
        </w:rPr>
      </w:pPr>
      <w:bookmarkStart w:id="9" w:name="_Toc483493016"/>
      <w:r w:rsidRPr="003335E2">
        <w:rPr>
          <w:rFonts w:ascii="Arial" w:hAnsi="Arial" w:cs="Arial"/>
          <w:sz w:val="24"/>
          <w:szCs w:val="24"/>
        </w:rPr>
        <w:t xml:space="preserve">6 </w:t>
      </w:r>
      <w:proofErr w:type="spellStart"/>
      <w:r w:rsidRPr="003335E2">
        <w:rPr>
          <w:rFonts w:ascii="Arial" w:hAnsi="Arial" w:cs="Arial"/>
          <w:sz w:val="24"/>
          <w:szCs w:val="24"/>
        </w:rPr>
        <w:t>Moribe</w:t>
      </w:r>
      <w:proofErr w:type="spellEnd"/>
      <w:r w:rsidRPr="003335E2">
        <w:rPr>
          <w:rFonts w:ascii="Arial" w:hAnsi="Arial" w:cs="Arial"/>
          <w:sz w:val="24"/>
          <w:szCs w:val="24"/>
        </w:rPr>
        <w:t xml:space="preserve"> HM</w:t>
      </w:r>
      <w:bookmarkEnd w:id="9"/>
      <w:r w:rsidR="002E03B8" w:rsidRPr="003335E2">
        <w:rPr>
          <w:rFonts w:ascii="Arial" w:hAnsi="Arial" w:cs="Arial"/>
          <w:sz w:val="24"/>
          <w:szCs w:val="24"/>
        </w:rPr>
        <w:t xml:space="preserve">. </w:t>
      </w:r>
      <w:r w:rsidR="005F1739" w:rsidRPr="003335E2">
        <w:rPr>
          <w:rFonts w:ascii="Arial" w:hAnsi="Arial" w:cs="Arial"/>
          <w:sz w:val="24"/>
          <w:szCs w:val="24"/>
        </w:rPr>
        <w:t xml:space="preserve">www.webartigos.com [website na Internet]. </w:t>
      </w:r>
      <w:proofErr w:type="spellStart"/>
      <w:r w:rsidR="005F1739" w:rsidRPr="003335E2">
        <w:rPr>
          <w:rFonts w:ascii="Arial" w:hAnsi="Arial" w:cs="Arial"/>
          <w:sz w:val="24"/>
          <w:szCs w:val="24"/>
        </w:rPr>
        <w:t>Exodontia</w:t>
      </w:r>
      <w:proofErr w:type="spellEnd"/>
      <w:r w:rsidR="005F1739" w:rsidRPr="003335E2">
        <w:rPr>
          <w:rFonts w:ascii="Arial" w:hAnsi="Arial" w:cs="Arial"/>
          <w:sz w:val="24"/>
          <w:szCs w:val="24"/>
        </w:rPr>
        <w:t xml:space="preserve"> De Terceiros Molares Inclusos: Quando Remover O Dente Do Siso</w:t>
      </w:r>
      <w:proofErr w:type="gramStart"/>
      <w:r w:rsidR="005F1739" w:rsidRPr="003335E2">
        <w:rPr>
          <w:rFonts w:ascii="Arial" w:hAnsi="Arial" w:cs="Arial"/>
          <w:sz w:val="24"/>
          <w:szCs w:val="24"/>
        </w:rPr>
        <w:t>?.</w:t>
      </w:r>
      <w:proofErr w:type="gramEnd"/>
      <w:r w:rsidR="005F1739" w:rsidRPr="003335E2">
        <w:rPr>
          <w:rFonts w:ascii="Arial" w:hAnsi="Arial" w:cs="Arial"/>
          <w:sz w:val="24"/>
          <w:szCs w:val="24"/>
        </w:rPr>
        <w:t xml:space="preserve"> [acesso em </w:t>
      </w:r>
      <w:proofErr w:type="gramStart"/>
      <w:r w:rsidR="005F1739" w:rsidRPr="003335E2">
        <w:rPr>
          <w:rFonts w:ascii="Arial" w:hAnsi="Arial" w:cs="Arial"/>
          <w:sz w:val="24"/>
          <w:szCs w:val="24"/>
        </w:rPr>
        <w:t xml:space="preserve">09 </w:t>
      </w:r>
      <w:proofErr w:type="spellStart"/>
      <w:r w:rsidR="005F1739" w:rsidRPr="003335E2">
        <w:rPr>
          <w:rFonts w:ascii="Arial" w:hAnsi="Arial" w:cs="Arial"/>
          <w:sz w:val="24"/>
          <w:szCs w:val="24"/>
        </w:rPr>
        <w:t>jun</w:t>
      </w:r>
      <w:proofErr w:type="spellEnd"/>
      <w:proofErr w:type="gramEnd"/>
      <w:r w:rsidR="005F1739" w:rsidRPr="003335E2">
        <w:rPr>
          <w:rFonts w:ascii="Arial" w:hAnsi="Arial" w:cs="Arial"/>
          <w:sz w:val="24"/>
          <w:szCs w:val="24"/>
        </w:rPr>
        <w:t xml:space="preserve"> 2017]. Disponível em: http://www.webartigos.com/artigos/exodontia-de-terceiros-molares-inclusos-quando-remover-o-dente-do-siso/7079/.</w:t>
      </w:r>
    </w:p>
    <w:p w:rsidR="00570660" w:rsidRDefault="00570660">
      <w:pPr>
        <w:pStyle w:val="Ttulo1"/>
        <w:shd w:val="clear" w:color="auto" w:fill="FFFFFF"/>
        <w:spacing w:line="240" w:lineRule="auto"/>
        <w:jc w:val="left"/>
        <w:rPr>
          <w:rFonts w:cs="Arial"/>
          <w:b w:val="0"/>
          <w:sz w:val="24"/>
          <w:szCs w:val="24"/>
        </w:rPr>
      </w:pPr>
    </w:p>
    <w:p w:rsidR="00570660" w:rsidRPr="003335E2" w:rsidRDefault="00550F0C" w:rsidP="0004094C">
      <w:pPr>
        <w:spacing w:after="0" w:line="240" w:lineRule="auto"/>
        <w:jc w:val="both"/>
        <w:rPr>
          <w:rFonts w:ascii="Arial" w:hAnsi="Arial" w:cs="Arial"/>
          <w:color w:val="000000" w:themeColor="text1"/>
          <w:sz w:val="24"/>
          <w:szCs w:val="24"/>
        </w:rPr>
      </w:pPr>
      <w:r w:rsidRPr="003335E2">
        <w:rPr>
          <w:rFonts w:ascii="Arial" w:hAnsi="Arial" w:cs="Arial"/>
          <w:color w:val="000000" w:themeColor="text1"/>
          <w:sz w:val="24"/>
          <w:szCs w:val="24"/>
          <w:lang w:val="en-US"/>
        </w:rPr>
        <w:t xml:space="preserve">7 Wagner, K. W.et al. Complicated late </w:t>
      </w:r>
      <w:proofErr w:type="spellStart"/>
      <w:r w:rsidRPr="003335E2">
        <w:rPr>
          <w:rFonts w:ascii="Arial" w:hAnsi="Arial" w:cs="Arial"/>
          <w:color w:val="000000" w:themeColor="text1"/>
          <w:sz w:val="24"/>
          <w:szCs w:val="24"/>
          <w:lang w:val="en-US"/>
        </w:rPr>
        <w:t>mandibolar</w:t>
      </w:r>
      <w:proofErr w:type="spellEnd"/>
      <w:r w:rsidRPr="003335E2">
        <w:rPr>
          <w:rFonts w:ascii="Arial" w:hAnsi="Arial" w:cs="Arial"/>
          <w:color w:val="000000" w:themeColor="text1"/>
          <w:sz w:val="24"/>
          <w:szCs w:val="24"/>
          <w:lang w:val="en-US"/>
        </w:rPr>
        <w:t xml:space="preserve"> </w:t>
      </w:r>
      <w:proofErr w:type="spellStart"/>
      <w:r w:rsidRPr="003335E2">
        <w:rPr>
          <w:rFonts w:ascii="Arial" w:hAnsi="Arial" w:cs="Arial"/>
          <w:color w:val="000000" w:themeColor="text1"/>
          <w:sz w:val="24"/>
          <w:szCs w:val="24"/>
          <w:lang w:val="en-US"/>
        </w:rPr>
        <w:t>fractoro</w:t>
      </w:r>
      <w:proofErr w:type="spellEnd"/>
      <w:r w:rsidRPr="003335E2">
        <w:rPr>
          <w:rFonts w:ascii="Arial" w:hAnsi="Arial" w:cs="Arial"/>
          <w:color w:val="000000" w:themeColor="text1"/>
          <w:sz w:val="24"/>
          <w:szCs w:val="24"/>
          <w:lang w:val="en-US"/>
        </w:rPr>
        <w:t xml:space="preserve"> fallowing </w:t>
      </w:r>
      <w:proofErr w:type="spellStart"/>
      <w:r w:rsidRPr="003335E2">
        <w:rPr>
          <w:rFonts w:ascii="Arial" w:hAnsi="Arial" w:cs="Arial"/>
          <w:color w:val="000000" w:themeColor="text1"/>
          <w:sz w:val="24"/>
          <w:szCs w:val="24"/>
          <w:lang w:val="en-US"/>
        </w:rPr>
        <w:t>thrid</w:t>
      </w:r>
      <w:proofErr w:type="spellEnd"/>
      <w:r w:rsidRPr="003335E2">
        <w:rPr>
          <w:rFonts w:ascii="Arial" w:hAnsi="Arial" w:cs="Arial"/>
          <w:color w:val="000000" w:themeColor="text1"/>
          <w:sz w:val="24"/>
          <w:szCs w:val="24"/>
          <w:lang w:val="en-US"/>
        </w:rPr>
        <w:t xml:space="preserve"> molar removal. </w:t>
      </w:r>
      <w:r w:rsidR="0004094C" w:rsidRPr="003335E2">
        <w:rPr>
          <w:rFonts w:ascii="Arial" w:hAnsi="Arial" w:cs="Arial"/>
          <w:color w:val="000000" w:themeColor="text1"/>
          <w:sz w:val="24"/>
          <w:szCs w:val="24"/>
        </w:rPr>
        <w:t xml:space="preserve">The </w:t>
      </w:r>
      <w:proofErr w:type="spellStart"/>
      <w:r w:rsidR="0004094C" w:rsidRPr="003335E2">
        <w:rPr>
          <w:rFonts w:ascii="Arial" w:hAnsi="Arial" w:cs="Arial"/>
          <w:color w:val="000000" w:themeColor="text1"/>
          <w:sz w:val="24"/>
          <w:szCs w:val="24"/>
        </w:rPr>
        <w:t>International</w:t>
      </w:r>
      <w:proofErr w:type="spellEnd"/>
      <w:r w:rsidR="0004094C" w:rsidRPr="003335E2">
        <w:rPr>
          <w:rFonts w:ascii="Arial" w:hAnsi="Arial" w:cs="Arial"/>
          <w:color w:val="000000" w:themeColor="text1"/>
          <w:sz w:val="24"/>
          <w:szCs w:val="24"/>
        </w:rPr>
        <w:t xml:space="preserve"> </w:t>
      </w:r>
      <w:proofErr w:type="spellStart"/>
      <w:r w:rsidR="0004094C" w:rsidRPr="003335E2">
        <w:rPr>
          <w:rFonts w:ascii="Arial" w:hAnsi="Arial" w:cs="Arial"/>
          <w:color w:val="000000" w:themeColor="text1"/>
          <w:sz w:val="24"/>
          <w:szCs w:val="24"/>
        </w:rPr>
        <w:t>journal</w:t>
      </w:r>
      <w:proofErr w:type="spellEnd"/>
      <w:r w:rsidR="0004094C" w:rsidRPr="003335E2">
        <w:rPr>
          <w:rFonts w:ascii="Arial" w:hAnsi="Arial" w:cs="Arial"/>
          <w:color w:val="000000" w:themeColor="text1"/>
          <w:sz w:val="24"/>
          <w:szCs w:val="24"/>
        </w:rPr>
        <w:t xml:space="preserve"> </w:t>
      </w:r>
      <w:proofErr w:type="spellStart"/>
      <w:r w:rsidR="0004094C" w:rsidRPr="003335E2">
        <w:rPr>
          <w:rFonts w:ascii="Arial" w:hAnsi="Arial" w:cs="Arial"/>
          <w:color w:val="000000" w:themeColor="text1"/>
          <w:sz w:val="24"/>
          <w:szCs w:val="24"/>
        </w:rPr>
        <w:t>of</w:t>
      </w:r>
      <w:proofErr w:type="spellEnd"/>
      <w:r w:rsidR="0004094C" w:rsidRPr="003335E2">
        <w:rPr>
          <w:rFonts w:ascii="Arial" w:hAnsi="Arial" w:cs="Arial"/>
          <w:color w:val="000000" w:themeColor="text1"/>
          <w:sz w:val="24"/>
          <w:szCs w:val="24"/>
        </w:rPr>
        <w:t xml:space="preserve"> oral e </w:t>
      </w:r>
      <w:proofErr w:type="spellStart"/>
      <w:r w:rsidR="0004094C" w:rsidRPr="003335E2">
        <w:rPr>
          <w:rFonts w:ascii="Arial" w:hAnsi="Arial" w:cs="Arial"/>
          <w:color w:val="000000" w:themeColor="text1"/>
          <w:sz w:val="24"/>
          <w:szCs w:val="24"/>
        </w:rPr>
        <w:t>Maxillofacial</w:t>
      </w:r>
      <w:proofErr w:type="spellEnd"/>
      <w:r w:rsidR="0004094C" w:rsidRPr="003335E2">
        <w:rPr>
          <w:rFonts w:ascii="Arial" w:hAnsi="Arial" w:cs="Arial"/>
          <w:color w:val="000000" w:themeColor="text1"/>
          <w:sz w:val="24"/>
          <w:szCs w:val="24"/>
        </w:rPr>
        <w:t xml:space="preserve"> Implants</w:t>
      </w:r>
      <w:r w:rsidRPr="003335E2">
        <w:rPr>
          <w:rFonts w:ascii="Arial" w:hAnsi="Arial" w:cs="Arial"/>
          <w:color w:val="000000" w:themeColor="text1"/>
          <w:sz w:val="24"/>
          <w:szCs w:val="24"/>
        </w:rPr>
        <w:t>.</w:t>
      </w:r>
      <w:r w:rsidRPr="003335E2">
        <w:rPr>
          <w:rFonts w:ascii="Arial" w:hAnsi="Arial" w:cs="Arial"/>
          <w:sz w:val="24"/>
          <w:szCs w:val="24"/>
        </w:rPr>
        <w:t>2005;38</w:t>
      </w:r>
      <w:r w:rsidR="0004094C" w:rsidRPr="003335E2">
        <w:rPr>
          <w:rFonts w:ascii="Arial" w:hAnsi="Arial" w:cs="Arial"/>
          <w:sz w:val="24"/>
          <w:szCs w:val="24"/>
        </w:rPr>
        <w:t>(1):63-6.</w:t>
      </w:r>
      <w:r w:rsidR="0004094C" w:rsidRPr="003335E2">
        <w:rPr>
          <w:rFonts w:ascii="Arial" w:hAnsi="Arial" w:cs="Arial"/>
          <w:color w:val="000000" w:themeColor="text1"/>
          <w:sz w:val="24"/>
          <w:szCs w:val="24"/>
          <w:shd w:val="clear" w:color="auto" w:fill="FF0000"/>
        </w:rPr>
        <w:t xml:space="preserve"> </w:t>
      </w:r>
      <w:r w:rsidR="0004094C" w:rsidRPr="003335E2">
        <w:t xml:space="preserve">[acesso em </w:t>
      </w:r>
      <w:proofErr w:type="gramStart"/>
      <w:r w:rsidR="0004094C" w:rsidRPr="003335E2">
        <w:t xml:space="preserve">09 </w:t>
      </w:r>
      <w:proofErr w:type="spellStart"/>
      <w:r w:rsidR="0004094C" w:rsidRPr="003335E2">
        <w:t>jun</w:t>
      </w:r>
      <w:proofErr w:type="spellEnd"/>
      <w:proofErr w:type="gramEnd"/>
      <w:r w:rsidR="0004094C" w:rsidRPr="003335E2">
        <w:t xml:space="preserve"> 2017]. Disponível em</w:t>
      </w:r>
      <w:r w:rsidR="0004094C" w:rsidRPr="003335E2">
        <w:rPr>
          <w:rFonts w:ascii="Arial" w:hAnsi="Arial" w:cs="Arial"/>
          <w:sz w:val="24"/>
          <w:szCs w:val="24"/>
        </w:rPr>
        <w:t>: http://www.quintpub.com/journals</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Pr="002E03B8" w:rsidRDefault="00550F0C" w:rsidP="002E03B8">
      <w:pPr>
        <w:jc w:val="both"/>
        <w:rPr>
          <w:rFonts w:ascii="Arial" w:hAnsi="Arial" w:cs="Arial"/>
          <w:sz w:val="24"/>
          <w:szCs w:val="24"/>
        </w:rPr>
      </w:pPr>
      <w:proofErr w:type="gramStart"/>
      <w:r w:rsidRPr="002E03B8">
        <w:rPr>
          <w:rFonts w:ascii="Arial" w:hAnsi="Arial" w:cs="Arial"/>
          <w:sz w:val="24"/>
          <w:szCs w:val="24"/>
        </w:rPr>
        <w:t>8</w:t>
      </w:r>
      <w:proofErr w:type="gramEnd"/>
      <w:r w:rsidRPr="002E03B8">
        <w:rPr>
          <w:rFonts w:ascii="Arial" w:hAnsi="Arial" w:cs="Arial"/>
          <w:sz w:val="24"/>
          <w:szCs w:val="24"/>
        </w:rPr>
        <w:t xml:space="preserve"> Lima, ILA.; Silva, A I V.; Oliveira, FJ.; Cardoso, FO.; </w:t>
      </w:r>
      <w:proofErr w:type="spellStart"/>
      <w:r w:rsidRPr="002E03B8">
        <w:rPr>
          <w:rFonts w:ascii="Arial" w:hAnsi="Arial" w:cs="Arial"/>
          <w:sz w:val="24"/>
          <w:szCs w:val="24"/>
        </w:rPr>
        <w:t>Manzi</w:t>
      </w:r>
      <w:proofErr w:type="spellEnd"/>
      <w:r w:rsidRPr="002E03B8">
        <w:rPr>
          <w:rFonts w:ascii="Arial" w:hAnsi="Arial" w:cs="Arial"/>
          <w:sz w:val="24"/>
          <w:szCs w:val="24"/>
        </w:rPr>
        <w:t>, F. R. Radiografias convencionais e tomografia computadorizada cone-</w:t>
      </w:r>
      <w:proofErr w:type="spellStart"/>
      <w:r w:rsidRPr="002E03B8">
        <w:rPr>
          <w:rFonts w:ascii="Arial" w:hAnsi="Arial" w:cs="Arial"/>
          <w:sz w:val="24"/>
          <w:szCs w:val="24"/>
        </w:rPr>
        <w:t>beam</w:t>
      </w:r>
      <w:proofErr w:type="spellEnd"/>
      <w:r w:rsidRPr="002E03B8">
        <w:rPr>
          <w:rFonts w:ascii="Arial" w:hAnsi="Arial" w:cs="Arial"/>
          <w:sz w:val="24"/>
          <w:szCs w:val="24"/>
        </w:rPr>
        <w:t xml:space="preserve"> para localização de dentes inclusos: relato de caso. Arquivo Brasileiro de </w:t>
      </w:r>
      <w:proofErr w:type="gramStart"/>
      <w:r w:rsidRPr="002E03B8">
        <w:rPr>
          <w:rFonts w:ascii="Arial" w:hAnsi="Arial" w:cs="Arial"/>
          <w:sz w:val="24"/>
          <w:szCs w:val="24"/>
        </w:rPr>
        <w:t>Odontologia.</w:t>
      </w:r>
      <w:proofErr w:type="gramEnd"/>
      <w:r w:rsidRPr="002E03B8">
        <w:rPr>
          <w:rFonts w:ascii="Arial" w:hAnsi="Arial" w:cs="Arial"/>
          <w:sz w:val="24"/>
          <w:szCs w:val="24"/>
        </w:rPr>
        <w:t>2009;52:58-64.</w:t>
      </w:r>
    </w:p>
    <w:p w:rsidR="00570660" w:rsidRDefault="00570660">
      <w:pPr>
        <w:spacing w:after="0" w:line="240" w:lineRule="auto"/>
        <w:rPr>
          <w:rFonts w:ascii="Arial" w:hAnsi="Arial" w:cs="Arial"/>
          <w:sz w:val="24"/>
          <w:szCs w:val="24"/>
        </w:rPr>
      </w:pPr>
    </w:p>
    <w:p w:rsidR="00570660" w:rsidRDefault="00570660">
      <w:pPr>
        <w:spacing w:after="0" w:line="240" w:lineRule="auto"/>
        <w:rPr>
          <w:rFonts w:ascii="Arial" w:hAnsi="Arial" w:cs="Arial"/>
          <w:sz w:val="24"/>
          <w:szCs w:val="24"/>
        </w:rPr>
      </w:pPr>
    </w:p>
    <w:p w:rsidR="00570660" w:rsidRDefault="00550F0C">
      <w:pPr>
        <w:spacing w:after="0" w:line="240" w:lineRule="auto"/>
      </w:pPr>
      <w:r>
        <w:rPr>
          <w:rFonts w:ascii="Arial" w:hAnsi="Arial" w:cs="Arial"/>
          <w:sz w:val="24"/>
          <w:szCs w:val="24"/>
        </w:rPr>
        <w:t xml:space="preserve">9 Gregori, C.; Campos, AC. Cirurgia buco-dento-alveolar. 2.ed. São Paulo: Ed. </w:t>
      </w:r>
      <w:proofErr w:type="spellStart"/>
      <w:r>
        <w:rPr>
          <w:rFonts w:ascii="Arial" w:hAnsi="Arial" w:cs="Arial"/>
          <w:sz w:val="24"/>
          <w:szCs w:val="24"/>
        </w:rPr>
        <w:t>Sarvier</w:t>
      </w:r>
      <w:proofErr w:type="spellEnd"/>
      <w:r>
        <w:rPr>
          <w:rFonts w:ascii="Arial" w:hAnsi="Arial" w:cs="Arial"/>
          <w:sz w:val="24"/>
          <w:szCs w:val="24"/>
        </w:rPr>
        <w:t>, 2004. 281 p.</w:t>
      </w: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10 </w:t>
      </w:r>
      <w:proofErr w:type="spellStart"/>
      <w:r>
        <w:rPr>
          <w:rFonts w:ascii="Arial" w:hAnsi="Arial" w:cs="Arial"/>
          <w:sz w:val="24"/>
          <w:szCs w:val="24"/>
        </w:rPr>
        <w:t>Gracindo</w:t>
      </w:r>
      <w:proofErr w:type="spellEnd"/>
      <w:r>
        <w:rPr>
          <w:rFonts w:ascii="Arial" w:hAnsi="Arial" w:cs="Arial"/>
          <w:sz w:val="24"/>
          <w:szCs w:val="24"/>
        </w:rPr>
        <w:t xml:space="preserve">, LF. </w:t>
      </w:r>
      <w:proofErr w:type="gramStart"/>
      <w:r>
        <w:rPr>
          <w:rFonts w:ascii="Arial" w:hAnsi="Arial" w:cs="Arial"/>
          <w:sz w:val="24"/>
          <w:szCs w:val="24"/>
        </w:rPr>
        <w:t>et</w:t>
      </w:r>
      <w:proofErr w:type="gramEnd"/>
      <w:r>
        <w:rPr>
          <w:rFonts w:ascii="Arial" w:hAnsi="Arial" w:cs="Arial"/>
          <w:sz w:val="24"/>
          <w:szCs w:val="24"/>
        </w:rPr>
        <w:t xml:space="preserve"> al. Fratura de mandíbula durante </w:t>
      </w:r>
      <w:proofErr w:type="spellStart"/>
      <w:r>
        <w:rPr>
          <w:rFonts w:ascii="Arial" w:hAnsi="Arial" w:cs="Arial"/>
          <w:sz w:val="24"/>
          <w:szCs w:val="24"/>
        </w:rPr>
        <w:t>exodontia</w:t>
      </w:r>
      <w:proofErr w:type="spellEnd"/>
      <w:r>
        <w:rPr>
          <w:rFonts w:ascii="Arial" w:hAnsi="Arial" w:cs="Arial"/>
          <w:sz w:val="24"/>
          <w:szCs w:val="24"/>
        </w:rPr>
        <w:t xml:space="preserve"> de terceiro molar inferior. In: II Congresso Odontológico de Araraquara. Anais... Faculdade de Odontologia de Araraquara – UNESP, Araraquara, 2011.</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11 Vasconcelos, R JH. </w:t>
      </w:r>
      <w:proofErr w:type="gramStart"/>
      <w:r>
        <w:rPr>
          <w:rFonts w:ascii="Arial" w:hAnsi="Arial" w:cs="Arial"/>
          <w:sz w:val="24"/>
          <w:szCs w:val="24"/>
        </w:rPr>
        <w:t>et</w:t>
      </w:r>
      <w:proofErr w:type="gramEnd"/>
      <w:r>
        <w:rPr>
          <w:rFonts w:ascii="Arial" w:hAnsi="Arial" w:cs="Arial"/>
          <w:sz w:val="24"/>
          <w:szCs w:val="24"/>
        </w:rPr>
        <w:t xml:space="preserve"> al.  Métodos de tratamento das fraturas mandibulares. Revista de Cirurgia e Traumatologia Buco-Maxilo-Facial.2001;1(2):21-7.</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Pr="00A54EEB" w:rsidRDefault="00550F0C">
      <w:pPr>
        <w:spacing w:after="0" w:line="240" w:lineRule="auto"/>
      </w:pPr>
      <w:r>
        <w:rPr>
          <w:rFonts w:ascii="Arial" w:hAnsi="Arial" w:cs="Arial"/>
          <w:sz w:val="24"/>
          <w:szCs w:val="24"/>
        </w:rPr>
        <w:t xml:space="preserve">12 Pereira, ICS. </w:t>
      </w:r>
      <w:proofErr w:type="gramStart"/>
      <w:r>
        <w:rPr>
          <w:rFonts w:ascii="Arial" w:hAnsi="Arial" w:cs="Arial"/>
          <w:sz w:val="24"/>
          <w:szCs w:val="24"/>
        </w:rPr>
        <w:t>et</w:t>
      </w:r>
      <w:proofErr w:type="gramEnd"/>
      <w:r>
        <w:rPr>
          <w:rFonts w:ascii="Arial" w:hAnsi="Arial" w:cs="Arial"/>
          <w:sz w:val="24"/>
          <w:szCs w:val="24"/>
        </w:rPr>
        <w:t xml:space="preserve"> al. Redução cirúrgica de fratura mandibular oblíqua: parafusos </w:t>
      </w:r>
      <w:proofErr w:type="spellStart"/>
      <w:r>
        <w:rPr>
          <w:rFonts w:ascii="Arial" w:hAnsi="Arial" w:cs="Arial"/>
          <w:sz w:val="24"/>
          <w:szCs w:val="24"/>
        </w:rPr>
        <w:t>transcorticais</w:t>
      </w:r>
      <w:proofErr w:type="spellEnd"/>
      <w:r>
        <w:rPr>
          <w:rFonts w:ascii="Arial" w:hAnsi="Arial" w:cs="Arial"/>
          <w:sz w:val="24"/>
          <w:szCs w:val="24"/>
        </w:rPr>
        <w:t xml:space="preserve"> x placas e parafusos de titânio – relato de caso. </w:t>
      </w:r>
      <w:r w:rsidRPr="00A54EEB">
        <w:rPr>
          <w:rFonts w:ascii="Arial" w:hAnsi="Arial" w:cs="Arial"/>
          <w:sz w:val="24"/>
          <w:szCs w:val="24"/>
        </w:rPr>
        <w:t>Revista de Cirurgia e Traumatologia Buco-Maxilo-Facial.2011;11(2):69-76.</w:t>
      </w:r>
    </w:p>
    <w:p w:rsidR="00570660" w:rsidRPr="00A54EEB" w:rsidRDefault="00570660">
      <w:pPr>
        <w:spacing w:after="0" w:line="240" w:lineRule="auto"/>
        <w:ind w:firstLine="709"/>
        <w:rPr>
          <w:rFonts w:ascii="Arial" w:hAnsi="Arial" w:cs="Arial"/>
          <w:sz w:val="24"/>
          <w:szCs w:val="24"/>
        </w:rPr>
      </w:pPr>
    </w:p>
    <w:p w:rsidR="00570660" w:rsidRPr="00A54EEB" w:rsidRDefault="00570660">
      <w:pPr>
        <w:spacing w:after="0" w:line="240" w:lineRule="auto"/>
        <w:ind w:firstLine="709"/>
        <w:rPr>
          <w:rFonts w:ascii="Arial" w:hAnsi="Arial" w:cs="Arial"/>
          <w:sz w:val="24"/>
          <w:szCs w:val="24"/>
        </w:rPr>
      </w:pPr>
    </w:p>
    <w:p w:rsidR="00570660" w:rsidRPr="0004094C" w:rsidRDefault="00550F0C" w:rsidP="002E03B8">
      <w:pPr>
        <w:jc w:val="both"/>
        <w:rPr>
          <w:rFonts w:ascii="Arial" w:hAnsi="Arial" w:cs="Arial"/>
          <w:sz w:val="24"/>
          <w:szCs w:val="24"/>
          <w:lang w:val="en-US"/>
        </w:rPr>
      </w:pPr>
      <w:r w:rsidRPr="003335E2">
        <w:rPr>
          <w:rFonts w:ascii="Arial" w:hAnsi="Arial" w:cs="Arial"/>
          <w:sz w:val="24"/>
          <w:szCs w:val="24"/>
        </w:rPr>
        <w:t xml:space="preserve">13 </w:t>
      </w:r>
      <w:proofErr w:type="spellStart"/>
      <w:r w:rsidRPr="003335E2">
        <w:rPr>
          <w:rFonts w:ascii="Arial" w:hAnsi="Arial" w:cs="Arial"/>
          <w:sz w:val="24"/>
          <w:szCs w:val="24"/>
        </w:rPr>
        <w:t>Chrcanovic</w:t>
      </w:r>
      <w:proofErr w:type="spellEnd"/>
      <w:r w:rsidRPr="003335E2">
        <w:rPr>
          <w:rFonts w:ascii="Arial" w:hAnsi="Arial" w:cs="Arial"/>
          <w:sz w:val="24"/>
          <w:szCs w:val="24"/>
        </w:rPr>
        <w:t>, BR.; Custódio, A. L. N.</w:t>
      </w:r>
      <w:r w:rsidR="002E03B8" w:rsidRPr="003335E2">
        <w:rPr>
          <w:rFonts w:ascii="Arial" w:hAnsi="Arial" w:cs="Arial"/>
          <w:sz w:val="24"/>
          <w:szCs w:val="24"/>
        </w:rPr>
        <w:t xml:space="preserve"> </w:t>
      </w:r>
      <w:hyperlink r:id="rId14" w:history="1">
        <w:r w:rsidR="002E03B8" w:rsidRPr="00A54EEB">
          <w:rPr>
            <w:rStyle w:val="Hyperlink"/>
            <w:rFonts w:ascii="Arial" w:hAnsi="Arial" w:cs="Arial"/>
            <w:color w:val="000000" w:themeColor="text1"/>
            <w:sz w:val="24"/>
            <w:szCs w:val="24"/>
            <w:lang w:val="en-US"/>
          </w:rPr>
          <w:t>www.researchgate.net</w:t>
        </w:r>
      </w:hyperlink>
      <w:r w:rsidR="002E03B8" w:rsidRPr="00A54EEB">
        <w:rPr>
          <w:rFonts w:ascii="Arial" w:hAnsi="Arial" w:cs="Arial"/>
          <w:sz w:val="24"/>
          <w:szCs w:val="24"/>
          <w:lang w:val="en-US"/>
        </w:rPr>
        <w:t xml:space="preserve"> [website </w:t>
      </w:r>
      <w:proofErr w:type="spellStart"/>
      <w:r w:rsidR="002E03B8" w:rsidRPr="00A54EEB">
        <w:rPr>
          <w:rFonts w:ascii="Arial" w:hAnsi="Arial" w:cs="Arial"/>
          <w:sz w:val="24"/>
          <w:szCs w:val="24"/>
          <w:lang w:val="en-US"/>
        </w:rPr>
        <w:t>na</w:t>
      </w:r>
      <w:proofErr w:type="spellEnd"/>
      <w:r w:rsidR="002E03B8" w:rsidRPr="00A54EEB">
        <w:rPr>
          <w:rFonts w:ascii="Arial" w:hAnsi="Arial" w:cs="Arial"/>
          <w:sz w:val="24"/>
          <w:szCs w:val="24"/>
          <w:lang w:val="en-US"/>
        </w:rPr>
        <w:t xml:space="preserve"> Internet] </w:t>
      </w:r>
      <w:r w:rsidRPr="00A54EEB">
        <w:rPr>
          <w:rFonts w:ascii="Arial" w:hAnsi="Arial" w:cs="Arial"/>
          <w:sz w:val="24"/>
          <w:szCs w:val="24"/>
          <w:lang w:val="en-US"/>
        </w:rPr>
        <w:t xml:space="preserve">Considerations of mandibular angle fractures during and after surgery for removal of third molars: a review of the literature. </w:t>
      </w:r>
      <w:r w:rsidRPr="003335E2">
        <w:rPr>
          <w:rFonts w:ascii="Arial" w:hAnsi="Arial" w:cs="Arial"/>
          <w:sz w:val="24"/>
          <w:szCs w:val="24"/>
          <w:lang w:val="en-US"/>
        </w:rPr>
        <w:t>Journal of Oral and Maxillofacial Surgery.2010</w:t>
      </w:r>
      <w:proofErr w:type="gramStart"/>
      <w:r w:rsidRPr="003335E2">
        <w:rPr>
          <w:rFonts w:ascii="Arial" w:hAnsi="Arial" w:cs="Arial"/>
          <w:sz w:val="24"/>
          <w:szCs w:val="24"/>
          <w:lang w:val="en-US"/>
        </w:rPr>
        <w:t xml:space="preserve">; </w:t>
      </w:r>
      <w:r w:rsidR="002E03B8" w:rsidRPr="003335E2">
        <w:rPr>
          <w:rFonts w:ascii="Arial" w:hAnsi="Arial" w:cs="Arial"/>
          <w:sz w:val="24"/>
          <w:szCs w:val="24"/>
          <w:lang w:val="en-US"/>
        </w:rPr>
        <w:t xml:space="preserve"> [</w:t>
      </w:r>
      <w:proofErr w:type="gramEnd"/>
      <w:r w:rsidR="002E03B8" w:rsidRPr="003335E2">
        <w:rPr>
          <w:rFonts w:ascii="Arial" w:hAnsi="Arial" w:cs="Arial"/>
          <w:sz w:val="24"/>
          <w:szCs w:val="24"/>
          <w:lang w:val="en-US"/>
        </w:rPr>
        <w:t>acesso</w:t>
      </w:r>
      <w:r w:rsidR="0004094C" w:rsidRPr="003335E2">
        <w:rPr>
          <w:rFonts w:ascii="Arial" w:hAnsi="Arial" w:cs="Arial"/>
          <w:sz w:val="24"/>
          <w:szCs w:val="24"/>
          <w:lang w:val="en-US"/>
        </w:rPr>
        <w:t>em</w:t>
      </w:r>
      <w:r w:rsidR="002E03B8" w:rsidRPr="003335E2">
        <w:rPr>
          <w:rFonts w:ascii="Arial" w:hAnsi="Arial" w:cs="Arial"/>
          <w:sz w:val="24"/>
          <w:szCs w:val="24"/>
          <w:lang w:val="en-US"/>
        </w:rPr>
        <w:t>09</w:t>
      </w:r>
      <w:r w:rsidR="0004094C" w:rsidRPr="003335E2">
        <w:rPr>
          <w:rFonts w:ascii="Arial" w:hAnsi="Arial" w:cs="Arial"/>
          <w:sz w:val="24"/>
          <w:szCs w:val="24"/>
          <w:lang w:val="en-US"/>
        </w:rPr>
        <w:t>jun</w:t>
      </w:r>
      <w:r w:rsidR="002E03B8" w:rsidRPr="003335E2">
        <w:rPr>
          <w:rFonts w:ascii="Arial" w:hAnsi="Arial" w:cs="Arial"/>
          <w:sz w:val="24"/>
          <w:szCs w:val="24"/>
          <w:lang w:val="en-US"/>
        </w:rPr>
        <w:t>2017].</w:t>
      </w:r>
      <w:proofErr w:type="spellStart"/>
      <w:r w:rsidR="002E03B8" w:rsidRPr="003335E2">
        <w:rPr>
          <w:rFonts w:ascii="Arial" w:hAnsi="Arial" w:cs="Arial"/>
          <w:sz w:val="24"/>
          <w:szCs w:val="24"/>
          <w:lang w:val="en-US"/>
        </w:rPr>
        <w:t>Disponível</w:t>
      </w:r>
      <w:proofErr w:type="spellEnd"/>
      <w:r w:rsidR="002E03B8" w:rsidRPr="003335E2">
        <w:rPr>
          <w:rFonts w:ascii="Arial" w:hAnsi="Arial" w:cs="Arial"/>
          <w:sz w:val="24"/>
          <w:szCs w:val="24"/>
          <w:lang w:val="en-US"/>
        </w:rPr>
        <w:t xml:space="preserve"> </w:t>
      </w:r>
      <w:r w:rsidR="0004094C" w:rsidRPr="003335E2">
        <w:rPr>
          <w:rFonts w:ascii="Arial" w:hAnsi="Arial" w:cs="Arial"/>
          <w:sz w:val="24"/>
          <w:szCs w:val="24"/>
          <w:lang w:val="en-US"/>
        </w:rPr>
        <w:t>em:</w:t>
      </w:r>
      <w:r w:rsidR="002E03B8" w:rsidRPr="003335E2">
        <w:rPr>
          <w:rFonts w:ascii="Arial" w:hAnsi="Arial" w:cs="Arial"/>
          <w:sz w:val="24"/>
          <w:szCs w:val="24"/>
          <w:lang w:val="en-US"/>
        </w:rPr>
        <w:t>https://www.researchgate.net/publication/41103731_Considerations_of_mandibular_angle_fractures_during_and_after_surgery_for_removal_of_third_molars_a_review_of_the_literature</w:t>
      </w:r>
      <w:r w:rsidR="0004094C" w:rsidRPr="003335E2">
        <w:rPr>
          <w:rFonts w:ascii="Arial" w:hAnsi="Arial" w:cs="Arial"/>
          <w:sz w:val="24"/>
          <w:szCs w:val="24"/>
          <w:lang w:val="en-US"/>
        </w:rPr>
        <w:t>.</w:t>
      </w:r>
    </w:p>
    <w:p w:rsidR="00570660" w:rsidRPr="0004094C" w:rsidRDefault="00570660" w:rsidP="002E03B8">
      <w:pPr>
        <w:jc w:val="both"/>
        <w:rPr>
          <w:rFonts w:ascii="Arial" w:hAnsi="Arial" w:cs="Arial"/>
          <w:sz w:val="24"/>
          <w:szCs w:val="24"/>
          <w:lang w:val="en-US"/>
        </w:rPr>
      </w:pPr>
    </w:p>
    <w:p w:rsidR="00570660" w:rsidRPr="0004094C" w:rsidRDefault="00570660">
      <w:pPr>
        <w:spacing w:after="0" w:line="240" w:lineRule="auto"/>
        <w:ind w:firstLine="709"/>
        <w:rPr>
          <w:rFonts w:ascii="Arial" w:hAnsi="Arial" w:cs="Arial"/>
          <w:sz w:val="24"/>
          <w:szCs w:val="24"/>
          <w:lang w:val="en-US"/>
        </w:rPr>
      </w:pPr>
    </w:p>
    <w:p w:rsidR="00570660" w:rsidRDefault="00550F0C">
      <w:pPr>
        <w:spacing w:after="0" w:line="240" w:lineRule="auto"/>
      </w:pPr>
      <w:r w:rsidRPr="00A54EEB">
        <w:rPr>
          <w:rFonts w:ascii="Arial" w:hAnsi="Arial" w:cs="Arial"/>
          <w:sz w:val="24"/>
          <w:szCs w:val="24"/>
        </w:rPr>
        <w:t xml:space="preserve">14 Lima Junior, JL. </w:t>
      </w:r>
      <w:proofErr w:type="gramStart"/>
      <w:r w:rsidRPr="00A54EEB">
        <w:rPr>
          <w:rFonts w:ascii="Arial" w:hAnsi="Arial" w:cs="Arial"/>
          <w:sz w:val="24"/>
          <w:szCs w:val="24"/>
        </w:rPr>
        <w:t>et</w:t>
      </w:r>
      <w:proofErr w:type="gramEnd"/>
      <w:r w:rsidRPr="00A54EEB">
        <w:rPr>
          <w:rFonts w:ascii="Arial" w:hAnsi="Arial" w:cs="Arial"/>
          <w:sz w:val="24"/>
          <w:szCs w:val="24"/>
        </w:rPr>
        <w:t xml:space="preserve"> al. </w:t>
      </w:r>
      <w:r>
        <w:rPr>
          <w:rFonts w:ascii="Arial" w:hAnsi="Arial" w:cs="Arial"/>
          <w:sz w:val="24"/>
          <w:szCs w:val="24"/>
        </w:rPr>
        <w:t xml:space="preserve">Tratamento de fratura mandibular por redução aberta e fixação interna rígida com placas e parafusos </w:t>
      </w:r>
      <w:proofErr w:type="spellStart"/>
      <w:r>
        <w:rPr>
          <w:rFonts w:ascii="Arial" w:hAnsi="Arial" w:cs="Arial"/>
          <w:sz w:val="24"/>
          <w:szCs w:val="24"/>
        </w:rPr>
        <w:t>bio-absorvíveis</w:t>
      </w:r>
      <w:proofErr w:type="spellEnd"/>
      <w:r>
        <w:rPr>
          <w:rFonts w:ascii="Arial" w:hAnsi="Arial" w:cs="Arial"/>
          <w:sz w:val="24"/>
          <w:szCs w:val="24"/>
        </w:rPr>
        <w:t>: relato de caso clínico cirúrgico. Academia Tiradentes de Odontologia, p.400-412, 2006.</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15 Tami, F. et al. Fratura tardia de mandíbula decorrente de </w:t>
      </w:r>
      <w:proofErr w:type="spellStart"/>
      <w:r>
        <w:rPr>
          <w:rFonts w:ascii="Arial" w:hAnsi="Arial" w:cs="Arial"/>
          <w:sz w:val="24"/>
          <w:szCs w:val="24"/>
        </w:rPr>
        <w:t>exodontia</w:t>
      </w:r>
      <w:proofErr w:type="spellEnd"/>
      <w:r>
        <w:rPr>
          <w:rFonts w:ascii="Arial" w:hAnsi="Arial" w:cs="Arial"/>
          <w:sz w:val="24"/>
          <w:szCs w:val="24"/>
        </w:rPr>
        <w:t xml:space="preserve"> de terceiro molar: relato de caso. Revista da Associação Paulista de Cirurgiões Dentistas.2012;66(4):268-71.</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16 Ramalho, RA. </w:t>
      </w:r>
      <w:proofErr w:type="gramStart"/>
      <w:r>
        <w:rPr>
          <w:rFonts w:ascii="Arial" w:hAnsi="Arial" w:cs="Arial"/>
          <w:sz w:val="24"/>
          <w:szCs w:val="24"/>
        </w:rPr>
        <w:t>et</w:t>
      </w:r>
      <w:proofErr w:type="gramEnd"/>
      <w:r>
        <w:rPr>
          <w:rFonts w:ascii="Arial" w:hAnsi="Arial" w:cs="Arial"/>
          <w:sz w:val="24"/>
          <w:szCs w:val="24"/>
        </w:rPr>
        <w:t xml:space="preserve"> al. Tratamento de fratura de mandíbula: </w:t>
      </w:r>
      <w:proofErr w:type="spellStart"/>
      <w:r>
        <w:rPr>
          <w:rFonts w:ascii="Arial" w:hAnsi="Arial" w:cs="Arial"/>
          <w:sz w:val="24"/>
          <w:szCs w:val="24"/>
        </w:rPr>
        <w:t>miniplacas</w:t>
      </w:r>
      <w:proofErr w:type="spellEnd"/>
      <w:r>
        <w:rPr>
          <w:rFonts w:ascii="Arial" w:hAnsi="Arial" w:cs="Arial"/>
          <w:sz w:val="24"/>
          <w:szCs w:val="24"/>
        </w:rPr>
        <w:t xml:space="preserve"> e parafusos x </w:t>
      </w:r>
      <w:proofErr w:type="spellStart"/>
      <w:r>
        <w:rPr>
          <w:rFonts w:ascii="Arial" w:hAnsi="Arial" w:cs="Arial"/>
          <w:sz w:val="24"/>
          <w:szCs w:val="24"/>
        </w:rPr>
        <w:t>lag</w:t>
      </w:r>
      <w:proofErr w:type="spellEnd"/>
      <w:r>
        <w:rPr>
          <w:rFonts w:ascii="Arial" w:hAnsi="Arial" w:cs="Arial"/>
          <w:sz w:val="24"/>
          <w:szCs w:val="24"/>
        </w:rPr>
        <w:t xml:space="preserve"> </w:t>
      </w:r>
      <w:proofErr w:type="spellStart"/>
      <w:r>
        <w:rPr>
          <w:rFonts w:ascii="Arial" w:hAnsi="Arial" w:cs="Arial"/>
          <w:sz w:val="24"/>
          <w:szCs w:val="24"/>
        </w:rPr>
        <w:t>screws</w:t>
      </w:r>
      <w:proofErr w:type="spellEnd"/>
      <w:r>
        <w:rPr>
          <w:rFonts w:ascii="Arial" w:hAnsi="Arial" w:cs="Arial"/>
          <w:sz w:val="24"/>
          <w:szCs w:val="24"/>
        </w:rPr>
        <w:t xml:space="preserve"> – relato de caso. Revista de Cirurgia e Traumatologia Buco-Maxilo-Facial.2011;11(1):9-12.</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17 Gomes, ACA. </w:t>
      </w:r>
      <w:proofErr w:type="gramStart"/>
      <w:r>
        <w:rPr>
          <w:rFonts w:ascii="Arial" w:hAnsi="Arial" w:cs="Arial"/>
          <w:sz w:val="24"/>
          <w:szCs w:val="24"/>
        </w:rPr>
        <w:t>et</w:t>
      </w:r>
      <w:proofErr w:type="gramEnd"/>
      <w:r>
        <w:rPr>
          <w:rFonts w:ascii="Arial" w:hAnsi="Arial" w:cs="Arial"/>
          <w:sz w:val="24"/>
          <w:szCs w:val="24"/>
        </w:rPr>
        <w:t xml:space="preserve"> al. Tratamento das fraturas mandibulares: relato de casa clínico. Revista de Cirurgia e Traumatologia Buco-Maxilo-Facial.2001;1(2):31-8.</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Pr>
          <w:rFonts w:ascii="Arial" w:hAnsi="Arial" w:cs="Arial"/>
          <w:sz w:val="24"/>
          <w:szCs w:val="24"/>
        </w:rPr>
        <w:t xml:space="preserve">18 Dias-Ribeiro, E. et al. Avaliação das posições de terceiros molares retidos em relação à classificação de </w:t>
      </w:r>
      <w:proofErr w:type="spellStart"/>
      <w:r>
        <w:rPr>
          <w:rFonts w:ascii="Arial" w:hAnsi="Arial" w:cs="Arial"/>
          <w:sz w:val="24"/>
          <w:szCs w:val="24"/>
        </w:rPr>
        <w:t>Winter</w:t>
      </w:r>
      <w:proofErr w:type="spellEnd"/>
      <w:r>
        <w:rPr>
          <w:rFonts w:ascii="Arial" w:hAnsi="Arial" w:cs="Arial"/>
          <w:sz w:val="24"/>
          <w:szCs w:val="24"/>
        </w:rPr>
        <w:t>. Revista de Odontologia da UNESP.2008;37(3):203-9.</w:t>
      </w:r>
    </w:p>
    <w:p w:rsidR="00570660" w:rsidRDefault="00570660">
      <w:pPr>
        <w:spacing w:after="0" w:line="240" w:lineRule="auto"/>
        <w:ind w:firstLine="709"/>
        <w:rPr>
          <w:rFonts w:ascii="Arial" w:hAnsi="Arial" w:cs="Arial"/>
          <w:sz w:val="24"/>
          <w:szCs w:val="24"/>
        </w:rPr>
      </w:pPr>
    </w:p>
    <w:p w:rsidR="00570660" w:rsidRDefault="00570660">
      <w:pPr>
        <w:spacing w:after="0" w:line="240" w:lineRule="auto"/>
        <w:ind w:firstLine="709"/>
        <w:rPr>
          <w:rFonts w:ascii="Arial" w:hAnsi="Arial" w:cs="Arial"/>
          <w:sz w:val="24"/>
          <w:szCs w:val="24"/>
        </w:rPr>
      </w:pPr>
    </w:p>
    <w:p w:rsidR="00570660" w:rsidRDefault="00550F0C">
      <w:pPr>
        <w:spacing w:after="0" w:line="240" w:lineRule="auto"/>
      </w:pPr>
      <w:r w:rsidRPr="00F02580">
        <w:rPr>
          <w:rFonts w:ascii="Arial" w:hAnsi="Arial" w:cs="Arial"/>
          <w:sz w:val="24"/>
          <w:szCs w:val="24"/>
        </w:rPr>
        <w:t xml:space="preserve">19 </w:t>
      </w:r>
      <w:proofErr w:type="spellStart"/>
      <w:r w:rsidRPr="00F02580">
        <w:rPr>
          <w:rFonts w:ascii="Arial" w:hAnsi="Arial" w:cs="Arial"/>
          <w:sz w:val="24"/>
          <w:szCs w:val="24"/>
        </w:rPr>
        <w:t>Masocatto</w:t>
      </w:r>
      <w:proofErr w:type="spellEnd"/>
      <w:r w:rsidRPr="00F02580">
        <w:rPr>
          <w:rFonts w:ascii="Arial" w:hAnsi="Arial" w:cs="Arial"/>
          <w:sz w:val="24"/>
          <w:szCs w:val="24"/>
        </w:rPr>
        <w:t xml:space="preserve">, DC. </w:t>
      </w:r>
      <w:proofErr w:type="gramStart"/>
      <w:r w:rsidRPr="00F02580">
        <w:rPr>
          <w:rFonts w:ascii="Arial" w:hAnsi="Arial" w:cs="Arial"/>
          <w:sz w:val="24"/>
          <w:szCs w:val="24"/>
        </w:rPr>
        <w:t>et</w:t>
      </w:r>
      <w:proofErr w:type="gramEnd"/>
      <w:r w:rsidRPr="00F02580">
        <w:rPr>
          <w:rFonts w:ascii="Arial" w:hAnsi="Arial" w:cs="Arial"/>
          <w:sz w:val="24"/>
          <w:szCs w:val="24"/>
        </w:rPr>
        <w:t xml:space="preserve"> al. </w:t>
      </w:r>
      <w:r>
        <w:rPr>
          <w:rFonts w:ascii="Arial" w:hAnsi="Arial" w:cs="Arial"/>
          <w:sz w:val="24"/>
          <w:szCs w:val="24"/>
        </w:rPr>
        <w:t xml:space="preserve">Diagnóstico e tratamento de fratura mandibular após </w:t>
      </w:r>
      <w:proofErr w:type="spellStart"/>
      <w:r>
        <w:rPr>
          <w:rFonts w:ascii="Arial" w:hAnsi="Arial" w:cs="Arial"/>
          <w:sz w:val="24"/>
          <w:szCs w:val="24"/>
        </w:rPr>
        <w:t>exodontia</w:t>
      </w:r>
      <w:proofErr w:type="spellEnd"/>
      <w:r>
        <w:rPr>
          <w:rFonts w:ascii="Arial" w:hAnsi="Arial" w:cs="Arial"/>
          <w:sz w:val="24"/>
          <w:szCs w:val="24"/>
        </w:rPr>
        <w:t xml:space="preserve"> de terceiro molar. In: XI Encontro de </w:t>
      </w:r>
      <w:proofErr w:type="spellStart"/>
      <w:r>
        <w:rPr>
          <w:rFonts w:ascii="Arial" w:hAnsi="Arial" w:cs="Arial"/>
          <w:sz w:val="24"/>
          <w:szCs w:val="24"/>
        </w:rPr>
        <w:t>Estomatologia</w:t>
      </w:r>
      <w:proofErr w:type="spellEnd"/>
      <w:r>
        <w:rPr>
          <w:rFonts w:ascii="Arial" w:hAnsi="Arial" w:cs="Arial"/>
          <w:sz w:val="24"/>
          <w:szCs w:val="24"/>
        </w:rPr>
        <w:t xml:space="preserve">. Anais... Faculdade de Odontologia de Araçatuba – </w:t>
      </w:r>
      <w:proofErr w:type="spellStart"/>
      <w:proofErr w:type="gramStart"/>
      <w:r>
        <w:rPr>
          <w:rFonts w:ascii="Arial" w:hAnsi="Arial" w:cs="Arial"/>
          <w:sz w:val="24"/>
          <w:szCs w:val="24"/>
        </w:rPr>
        <w:t>UNESP,</w:t>
      </w:r>
      <w:proofErr w:type="gramEnd"/>
      <w:r>
        <w:rPr>
          <w:rFonts w:ascii="Arial" w:hAnsi="Arial" w:cs="Arial"/>
          <w:sz w:val="24"/>
          <w:szCs w:val="24"/>
        </w:rPr>
        <w:t>Araçatuba</w:t>
      </w:r>
      <w:proofErr w:type="spellEnd"/>
      <w:r>
        <w:rPr>
          <w:rFonts w:ascii="Arial" w:hAnsi="Arial" w:cs="Arial"/>
          <w:sz w:val="24"/>
          <w:szCs w:val="24"/>
        </w:rPr>
        <w:t>, 2012.</w:t>
      </w:r>
    </w:p>
    <w:p w:rsidR="00570660" w:rsidRDefault="00570660">
      <w:pPr>
        <w:spacing w:after="0" w:line="360" w:lineRule="auto"/>
        <w:ind w:firstLine="709"/>
        <w:jc w:val="both"/>
        <w:rPr>
          <w:rFonts w:ascii="Arial" w:hAnsi="Arial" w:cs="Arial"/>
          <w:sz w:val="24"/>
          <w:szCs w:val="24"/>
        </w:rPr>
      </w:pPr>
    </w:p>
    <w:p w:rsidR="00570660" w:rsidRDefault="00570660">
      <w:pPr>
        <w:spacing w:after="0" w:line="360" w:lineRule="auto"/>
        <w:ind w:firstLine="709"/>
        <w:jc w:val="both"/>
      </w:pPr>
    </w:p>
    <w:p w:rsidR="00570660" w:rsidRDefault="00550F0C">
      <w:pPr>
        <w:pStyle w:val="Ttulo1"/>
      </w:pPr>
      <w:r>
        <w:t>AGRADECIMENTOS</w:t>
      </w:r>
    </w:p>
    <w:p w:rsidR="00570660" w:rsidRDefault="00570660">
      <w:pPr>
        <w:spacing w:line="360" w:lineRule="auto"/>
        <w:jc w:val="both"/>
        <w:rPr>
          <w:rFonts w:ascii="Arial" w:hAnsi="Arial" w:cs="Arial"/>
        </w:rPr>
      </w:pP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 xml:space="preserve">“Agradecer é reconhecer a importância de todos aqueles que sonharam somaram e ajudaram na corrida do seu sonho, e principalmente é a possibilidade de mostrar o </w:t>
      </w:r>
      <w:r w:rsidRPr="00A54EEB">
        <w:rPr>
          <w:rFonts w:ascii="Arial" w:hAnsi="Arial" w:cs="Arial"/>
          <w:color w:val="000000"/>
        </w:rPr>
        <w:lastRenderedPageBreak/>
        <w:t>quanto somos gratos pelo apoio e pela contribuição de cada um que esteve ao nosso lado em todos os momentos.”</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Agradeço a Deus acima de tudo por ter sonhado os meus sonhos e ter transformado cada um em realidade, por me dar força e ânimo para todas as tarefas fáceis e árduas que foram realizadas com sucesso.</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Aos meus pais e minha esposa por estarem ao meu lado ajudando apoiando e às vezes não me deixando desistir, agradeço principalmente pelas orações e pelas noites de sono perdidas preocupados comigo e com a conclusão do meu curso.</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Tenho consciência de que foi importante o apoio do papai Evaristo (AZUL), da mamãe Amélia, dos meus Irmãos, (macaco) Warlley, Do meu presente Élida (branca) esposa linda, das cunhadas e cunhados, do sogro e da sogra, Sobrinhos, dos amigos, parceiros e aqueles que contribuíram de forma positiva e construtiva nos meus sonhos.</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Aos amigos e parceiros Alziro e família, Lucas e família, Raquel (japa) e família, meu muito obrigado pela parceria, estudo, churrascos e farras do nosso grupo de cavaleiros e amazonas.</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Por fim meu reconhecimento aos que de forma sábia e cortês mostraram o caminho e deixaram claro que a vida não é fácil, mas tem quem pode nos proporcionar a proximidade com o conhecimento. Agradeço a todos os professores que contribuíram com seus conhecimentos, sua paciência e sua dedicação no intuito de nos fazer profissionais da ODONTOLOGIA.</w:t>
      </w:r>
    </w:p>
    <w:p w:rsidR="00A54EEB" w:rsidRPr="00A54EEB" w:rsidRDefault="00A54EEB" w:rsidP="00A54EEB">
      <w:pPr>
        <w:pStyle w:val="NormalWeb"/>
        <w:jc w:val="both"/>
        <w:rPr>
          <w:rFonts w:ascii="Arial" w:hAnsi="Arial" w:cs="Arial"/>
          <w:color w:val="000000"/>
        </w:rPr>
      </w:pPr>
      <w:r w:rsidRPr="00A54EEB">
        <w:rPr>
          <w:rFonts w:ascii="Arial" w:hAnsi="Arial" w:cs="Arial"/>
          <w:color w:val="000000"/>
        </w:rPr>
        <w:t>Aos funcionários e toda coordenação do curso e acadêmica pelo apoio.</w:t>
      </w:r>
    </w:p>
    <w:p w:rsidR="00A54EEB" w:rsidRPr="00A54EEB" w:rsidRDefault="004F1D99" w:rsidP="00A54EEB">
      <w:pPr>
        <w:pStyle w:val="NormalWeb"/>
        <w:jc w:val="both"/>
        <w:rPr>
          <w:rFonts w:ascii="Arial" w:hAnsi="Arial" w:cs="Arial"/>
          <w:color w:val="000000"/>
        </w:rPr>
      </w:pPr>
      <w:r>
        <w:rPr>
          <w:rFonts w:ascii="Arial" w:hAnsi="Arial" w:cs="Arial"/>
          <w:color w:val="000000"/>
        </w:rPr>
        <w:t xml:space="preserve">Vocês </w:t>
      </w:r>
      <w:proofErr w:type="gramStart"/>
      <w:r>
        <w:rPr>
          <w:rFonts w:ascii="Arial" w:hAnsi="Arial" w:cs="Arial"/>
          <w:color w:val="000000"/>
        </w:rPr>
        <w:t>são de</w:t>
      </w:r>
      <w:r w:rsidR="00A54EEB" w:rsidRPr="00A54EEB">
        <w:rPr>
          <w:rFonts w:ascii="Arial" w:hAnsi="Arial" w:cs="Arial"/>
          <w:color w:val="000000"/>
        </w:rPr>
        <w:t>mais, muito obrigado</w:t>
      </w:r>
      <w:proofErr w:type="gramEnd"/>
      <w:r w:rsidR="00A54EEB" w:rsidRPr="00A54EEB">
        <w:rPr>
          <w:rFonts w:ascii="Arial" w:hAnsi="Arial" w:cs="Arial"/>
          <w:color w:val="000000"/>
        </w:rPr>
        <w:t>.</w:t>
      </w:r>
    </w:p>
    <w:p w:rsidR="00570660" w:rsidRDefault="00550F0C" w:rsidP="00A54EEB">
      <w:pPr>
        <w:spacing w:line="360" w:lineRule="auto"/>
        <w:ind w:firstLine="708"/>
        <w:jc w:val="both"/>
        <w:rPr>
          <w:rFonts w:ascii="Arial" w:hAnsi="Arial" w:cs="Arial"/>
          <w:sz w:val="24"/>
          <w:szCs w:val="24"/>
        </w:rPr>
      </w:pPr>
      <w:r>
        <w:br w:type="page"/>
      </w:r>
    </w:p>
    <w:p w:rsidR="00A54EEB" w:rsidRDefault="00A54EEB">
      <w:pPr>
        <w:spacing w:after="120" w:line="360" w:lineRule="auto"/>
        <w:jc w:val="center"/>
        <w:rPr>
          <w:rFonts w:ascii="Arial" w:hAnsi="Arial" w:cs="Arial"/>
          <w:b/>
          <w:sz w:val="28"/>
        </w:rPr>
      </w:pPr>
    </w:p>
    <w:p w:rsidR="00570660" w:rsidRDefault="00550F0C">
      <w:pPr>
        <w:spacing w:after="120" w:line="360" w:lineRule="auto"/>
        <w:jc w:val="center"/>
        <w:rPr>
          <w:rFonts w:ascii="Arial" w:hAnsi="Arial" w:cs="Arial"/>
          <w:b/>
          <w:sz w:val="28"/>
        </w:rPr>
      </w:pPr>
      <w:r>
        <w:rPr>
          <w:rFonts w:ascii="Arial" w:hAnsi="Arial" w:cs="Arial"/>
          <w:b/>
          <w:sz w:val="28"/>
        </w:rPr>
        <w:t>DECLARAÇÃO DE AUTORIZAÇÃO</w:t>
      </w:r>
    </w:p>
    <w:p w:rsidR="00570660" w:rsidRDefault="00570660">
      <w:pPr>
        <w:spacing w:after="120" w:line="360" w:lineRule="auto"/>
        <w:jc w:val="center"/>
        <w:rPr>
          <w:rFonts w:ascii="Arial" w:hAnsi="Arial" w:cs="Arial"/>
        </w:rPr>
      </w:pPr>
    </w:p>
    <w:p w:rsidR="00570660" w:rsidRDefault="00570660">
      <w:pPr>
        <w:spacing w:after="120" w:line="360" w:lineRule="auto"/>
        <w:jc w:val="center"/>
        <w:rPr>
          <w:rFonts w:ascii="Arial" w:hAnsi="Arial" w:cs="Arial"/>
        </w:rPr>
      </w:pPr>
    </w:p>
    <w:p w:rsidR="00A54EEB" w:rsidRDefault="00A54EEB">
      <w:pPr>
        <w:spacing w:after="120" w:line="360" w:lineRule="auto"/>
        <w:jc w:val="center"/>
        <w:rPr>
          <w:rFonts w:ascii="Arial" w:hAnsi="Arial" w:cs="Arial"/>
        </w:rPr>
      </w:pPr>
    </w:p>
    <w:p w:rsidR="00A54EEB" w:rsidRDefault="00A54EEB">
      <w:pPr>
        <w:spacing w:after="120" w:line="360" w:lineRule="auto"/>
        <w:jc w:val="center"/>
        <w:rPr>
          <w:rFonts w:ascii="Arial" w:hAnsi="Arial" w:cs="Arial"/>
        </w:rPr>
      </w:pPr>
    </w:p>
    <w:p w:rsidR="00570660" w:rsidRDefault="00550F0C">
      <w:pPr>
        <w:spacing w:after="120" w:line="360" w:lineRule="auto"/>
        <w:jc w:val="center"/>
        <w:rPr>
          <w:rFonts w:ascii="Arial" w:hAnsi="Arial" w:cs="Arial"/>
        </w:rPr>
      </w:pPr>
      <w:r>
        <w:rPr>
          <w:rFonts w:ascii="Arial" w:hAnsi="Arial" w:cs="Arial"/>
        </w:rPr>
        <w:t>Autorizo a reprodução e divulgação total ou parcial deste trabalho, por qualquer meio convencional ou eletrônico, para fins de estudo e pesquisa, desde que citada à fonte.</w:t>
      </w:r>
    </w:p>
    <w:p w:rsidR="00570660" w:rsidRDefault="00570660">
      <w:pPr>
        <w:spacing w:after="120" w:line="360" w:lineRule="auto"/>
        <w:jc w:val="center"/>
        <w:rPr>
          <w:rFonts w:ascii="Arial" w:hAnsi="Arial" w:cs="Arial"/>
        </w:rPr>
      </w:pPr>
    </w:p>
    <w:p w:rsidR="00570660" w:rsidRPr="00A54EEB" w:rsidRDefault="00550F0C" w:rsidP="00A54EEB">
      <w:pPr>
        <w:jc w:val="right"/>
        <w:rPr>
          <w:rFonts w:ascii="Arial" w:hAnsi="Arial" w:cs="Arial"/>
          <w:sz w:val="24"/>
          <w:szCs w:val="24"/>
        </w:rPr>
      </w:pPr>
      <w:r w:rsidRPr="00A54EEB">
        <w:rPr>
          <w:rFonts w:ascii="Arial" w:hAnsi="Arial" w:cs="Arial"/>
          <w:sz w:val="24"/>
          <w:szCs w:val="24"/>
        </w:rPr>
        <w:t xml:space="preserve">Faculdade Patos </w:t>
      </w:r>
      <w:r w:rsidR="00A54EEB">
        <w:rPr>
          <w:rFonts w:ascii="Arial" w:hAnsi="Arial" w:cs="Arial"/>
          <w:sz w:val="24"/>
          <w:szCs w:val="24"/>
        </w:rPr>
        <w:t>de Minas – Patos de Minas, 29 de 06 de 2017</w:t>
      </w:r>
      <w:r w:rsidRPr="00A54EEB">
        <w:rPr>
          <w:rFonts w:ascii="Arial" w:hAnsi="Arial" w:cs="Arial"/>
          <w:sz w:val="24"/>
          <w:szCs w:val="24"/>
        </w:rPr>
        <w:t>.</w:t>
      </w:r>
    </w:p>
    <w:p w:rsidR="00570660" w:rsidRPr="00A54EEB" w:rsidRDefault="00570660" w:rsidP="00A54EEB">
      <w:pPr>
        <w:jc w:val="right"/>
        <w:rPr>
          <w:rFonts w:ascii="Arial" w:hAnsi="Arial" w:cs="Arial"/>
          <w:sz w:val="24"/>
          <w:szCs w:val="24"/>
        </w:rPr>
      </w:pPr>
    </w:p>
    <w:p w:rsidR="00A54EEB" w:rsidRDefault="00A54EEB" w:rsidP="00A54EEB">
      <w:pPr>
        <w:suppressAutoHyphens w:val="0"/>
        <w:spacing w:after="0" w:line="240" w:lineRule="auto"/>
        <w:jc w:val="right"/>
        <w:rPr>
          <w:rFonts w:ascii="Arial" w:hAnsi="Arial" w:cs="Arial"/>
          <w:bCs/>
          <w:sz w:val="24"/>
          <w:szCs w:val="24"/>
        </w:rPr>
      </w:pPr>
    </w:p>
    <w:p w:rsidR="00A54EEB" w:rsidRDefault="00F349A0" w:rsidP="00A54EEB">
      <w:pPr>
        <w:suppressAutoHyphens w:val="0"/>
        <w:spacing w:after="0" w:line="240" w:lineRule="auto"/>
        <w:jc w:val="right"/>
        <w:rPr>
          <w:rFonts w:ascii="Arial" w:hAnsi="Arial" w:cs="Arial"/>
          <w:bCs/>
          <w:sz w:val="24"/>
          <w:szCs w:val="24"/>
        </w:rPr>
      </w:pPr>
      <w:r>
        <w:rPr>
          <w:rFonts w:ascii="Arial" w:hAnsi="Arial" w:cs="Arial"/>
          <w:bCs/>
          <w:sz w:val="24"/>
          <w:szCs w:val="24"/>
        </w:rPr>
        <w:t>__________________________________</w:t>
      </w:r>
    </w:p>
    <w:p w:rsidR="00A54EEB" w:rsidRPr="00A54EEB" w:rsidRDefault="00F349A0" w:rsidP="00A54EEB">
      <w:pPr>
        <w:suppressAutoHyphens w:val="0"/>
        <w:spacing w:after="0" w:line="240" w:lineRule="auto"/>
        <w:jc w:val="right"/>
        <w:rPr>
          <w:rFonts w:ascii="Arial" w:hAnsi="Arial" w:cs="Arial"/>
          <w:bCs/>
          <w:sz w:val="24"/>
          <w:szCs w:val="24"/>
        </w:rPr>
      </w:pPr>
      <w:r w:rsidRPr="00A54EEB">
        <w:rPr>
          <w:rFonts w:ascii="Arial" w:hAnsi="Arial" w:cs="Arial"/>
          <w:bCs/>
          <w:sz w:val="24"/>
          <w:szCs w:val="24"/>
        </w:rPr>
        <w:t>Willkey Júnior Da Silva De Paula</w:t>
      </w:r>
    </w:p>
    <w:p w:rsidR="00A54EEB" w:rsidRPr="00A54EEB" w:rsidRDefault="00A54EEB" w:rsidP="00A54EEB">
      <w:pPr>
        <w:suppressAutoHyphens w:val="0"/>
        <w:spacing w:after="0" w:line="240" w:lineRule="auto"/>
        <w:jc w:val="right"/>
        <w:rPr>
          <w:rFonts w:ascii="Arial" w:hAnsi="Arial" w:cs="Arial"/>
          <w:bCs/>
          <w:sz w:val="24"/>
          <w:szCs w:val="24"/>
        </w:rPr>
      </w:pPr>
    </w:p>
    <w:p w:rsidR="00570660" w:rsidRPr="00A54EEB" w:rsidRDefault="00550F0C" w:rsidP="00A54EEB">
      <w:pPr>
        <w:jc w:val="right"/>
        <w:rPr>
          <w:rFonts w:ascii="Arial" w:hAnsi="Arial" w:cs="Arial"/>
          <w:sz w:val="24"/>
          <w:szCs w:val="24"/>
        </w:rPr>
      </w:pPr>
      <w:r w:rsidRPr="00A54EEB">
        <w:rPr>
          <w:rFonts w:ascii="Arial" w:hAnsi="Arial" w:cs="Arial"/>
          <w:sz w:val="24"/>
          <w:szCs w:val="24"/>
        </w:rPr>
        <w:t>Nome do Orientando</w:t>
      </w:r>
    </w:p>
    <w:p w:rsidR="00570660" w:rsidRPr="00A54EEB" w:rsidRDefault="00570660" w:rsidP="00A54EEB">
      <w:pPr>
        <w:jc w:val="right"/>
        <w:rPr>
          <w:rFonts w:ascii="Arial" w:hAnsi="Arial" w:cs="Arial"/>
          <w:sz w:val="24"/>
          <w:szCs w:val="24"/>
        </w:rPr>
      </w:pPr>
    </w:p>
    <w:p w:rsidR="00570660" w:rsidRPr="00A54EEB" w:rsidRDefault="00570660" w:rsidP="00A54EEB">
      <w:pPr>
        <w:jc w:val="right"/>
        <w:rPr>
          <w:rFonts w:ascii="Arial" w:hAnsi="Arial" w:cs="Arial"/>
          <w:sz w:val="24"/>
          <w:szCs w:val="24"/>
        </w:rPr>
      </w:pPr>
    </w:p>
    <w:p w:rsidR="00A54EEB" w:rsidRDefault="00A54EEB" w:rsidP="00A54EEB">
      <w:pPr>
        <w:suppressAutoHyphens w:val="0"/>
        <w:spacing w:after="0" w:line="240" w:lineRule="auto"/>
        <w:ind w:left="4536"/>
        <w:jc w:val="right"/>
        <w:rPr>
          <w:rFonts w:ascii="Arial" w:hAnsi="Arial" w:cs="Arial"/>
          <w:bCs/>
          <w:sz w:val="24"/>
          <w:szCs w:val="24"/>
        </w:rPr>
      </w:pPr>
    </w:p>
    <w:p w:rsidR="00F349A0" w:rsidRDefault="00F349A0" w:rsidP="00F349A0">
      <w:pPr>
        <w:suppressAutoHyphens w:val="0"/>
        <w:spacing w:after="0" w:line="240" w:lineRule="auto"/>
        <w:jc w:val="right"/>
        <w:rPr>
          <w:rFonts w:ascii="Arial" w:hAnsi="Arial" w:cs="Arial"/>
          <w:bCs/>
          <w:sz w:val="24"/>
          <w:szCs w:val="24"/>
        </w:rPr>
      </w:pPr>
      <w:r>
        <w:rPr>
          <w:rFonts w:ascii="Arial" w:hAnsi="Arial" w:cs="Arial"/>
          <w:bCs/>
          <w:sz w:val="24"/>
          <w:szCs w:val="24"/>
        </w:rPr>
        <w:t>__________________________________</w:t>
      </w:r>
    </w:p>
    <w:p w:rsidR="00A54EEB" w:rsidRDefault="00A54EEB" w:rsidP="00A54EEB">
      <w:pPr>
        <w:suppressAutoHyphens w:val="0"/>
        <w:spacing w:after="0" w:line="240" w:lineRule="auto"/>
        <w:ind w:left="4536"/>
        <w:jc w:val="right"/>
        <w:rPr>
          <w:rFonts w:ascii="Arial" w:hAnsi="Arial" w:cs="Arial"/>
          <w:bCs/>
          <w:sz w:val="24"/>
          <w:szCs w:val="24"/>
        </w:rPr>
      </w:pPr>
      <w:r>
        <w:rPr>
          <w:rFonts w:ascii="Arial" w:hAnsi="Arial" w:cs="Arial"/>
          <w:bCs/>
          <w:sz w:val="24"/>
          <w:szCs w:val="24"/>
        </w:rPr>
        <w:t>Prof. Esp. Lílian de Barros</w:t>
      </w:r>
    </w:p>
    <w:p w:rsidR="00A54EEB" w:rsidRDefault="00A54EEB" w:rsidP="00A54EEB">
      <w:pPr>
        <w:suppressAutoHyphens w:val="0"/>
        <w:spacing w:after="0" w:line="240" w:lineRule="auto"/>
        <w:ind w:left="4536"/>
        <w:jc w:val="right"/>
        <w:rPr>
          <w:rFonts w:ascii="Arial" w:hAnsi="Arial" w:cs="Arial"/>
          <w:bCs/>
          <w:sz w:val="24"/>
          <w:szCs w:val="24"/>
        </w:rPr>
      </w:pPr>
    </w:p>
    <w:p w:rsidR="00570660" w:rsidRDefault="00550F0C" w:rsidP="00A54EEB">
      <w:pPr>
        <w:jc w:val="right"/>
        <w:rPr>
          <w:rFonts w:ascii="Arial" w:hAnsi="Arial" w:cs="Arial"/>
          <w:sz w:val="24"/>
          <w:szCs w:val="24"/>
        </w:rPr>
      </w:pPr>
      <w:r w:rsidRPr="00A54EEB">
        <w:rPr>
          <w:rFonts w:ascii="Arial" w:hAnsi="Arial" w:cs="Arial"/>
          <w:sz w:val="24"/>
          <w:szCs w:val="24"/>
        </w:rPr>
        <w:t>Nome do Orientador</w:t>
      </w:r>
    </w:p>
    <w:p w:rsidR="00F349A0" w:rsidRDefault="00F349A0" w:rsidP="00A54EEB">
      <w:pPr>
        <w:jc w:val="right"/>
        <w:rPr>
          <w:rFonts w:ascii="Arial" w:hAnsi="Arial" w:cs="Arial"/>
          <w:sz w:val="24"/>
          <w:szCs w:val="24"/>
        </w:rPr>
      </w:pPr>
    </w:p>
    <w:p w:rsidR="00F349A0" w:rsidRDefault="00F349A0" w:rsidP="00A54EEB">
      <w:pPr>
        <w:jc w:val="right"/>
        <w:rPr>
          <w:rFonts w:ascii="Arial" w:hAnsi="Arial" w:cs="Arial"/>
          <w:sz w:val="24"/>
          <w:szCs w:val="24"/>
        </w:rPr>
      </w:pPr>
    </w:p>
    <w:p w:rsidR="00F349A0" w:rsidRDefault="00F349A0">
      <w:pPr>
        <w:suppressAutoHyphens w:val="0"/>
        <w:spacing w:after="0"/>
        <w:rPr>
          <w:rFonts w:ascii="Arial" w:hAnsi="Arial" w:cs="Arial"/>
          <w:sz w:val="24"/>
          <w:szCs w:val="24"/>
        </w:rPr>
      </w:pPr>
      <w:r>
        <w:rPr>
          <w:rFonts w:ascii="Arial" w:hAnsi="Arial" w:cs="Arial"/>
          <w:sz w:val="24"/>
          <w:szCs w:val="24"/>
        </w:rPr>
        <w:br w:type="page"/>
      </w:r>
    </w:p>
    <w:p w:rsidR="00F349A0" w:rsidRPr="00F349A0" w:rsidRDefault="00F349A0" w:rsidP="00F349A0">
      <w:pPr>
        <w:spacing w:after="0"/>
        <w:jc w:val="center"/>
        <w:rPr>
          <w:rFonts w:ascii="Arial" w:eastAsia="Times New Roman" w:hAnsi="Arial" w:cs="Arial"/>
          <w:b/>
          <w:sz w:val="24"/>
          <w:szCs w:val="20"/>
          <w:lang w:eastAsia="zh-CN"/>
        </w:rPr>
      </w:pPr>
      <w:r w:rsidRPr="00F349A0">
        <w:rPr>
          <w:rFonts w:ascii="Arial" w:eastAsia="Times New Roman" w:hAnsi="Arial" w:cs="Arial"/>
          <w:b/>
          <w:sz w:val="24"/>
          <w:szCs w:val="20"/>
          <w:lang w:eastAsia="zh-CN"/>
        </w:rPr>
        <w:lastRenderedPageBreak/>
        <w:t xml:space="preserve">DECLARAÇÃO DAS DEVIDAS MODIFICAÇÕES EXPOSTAS EM DEFESA PÚBLICA </w:t>
      </w:r>
    </w:p>
    <w:p w:rsidR="00F349A0" w:rsidRPr="00F349A0" w:rsidRDefault="00F349A0" w:rsidP="00F349A0">
      <w:pPr>
        <w:spacing w:after="0"/>
        <w:jc w:val="center"/>
        <w:rPr>
          <w:rFonts w:ascii="Arial" w:eastAsia="Times New Roman" w:hAnsi="Arial" w:cs="Arial"/>
          <w:sz w:val="20"/>
          <w:szCs w:val="20"/>
          <w:lang w:eastAsia="zh-CN"/>
        </w:rPr>
      </w:pPr>
    </w:p>
    <w:p w:rsidR="00F349A0" w:rsidRPr="00F349A0" w:rsidRDefault="00F349A0" w:rsidP="00F349A0">
      <w:pPr>
        <w:spacing w:after="0" w:line="480" w:lineRule="auto"/>
        <w:ind w:right="-1" w:firstLine="1134"/>
        <w:jc w:val="both"/>
        <w:rPr>
          <w:rFonts w:ascii="Arial" w:eastAsia="Times New Roman" w:hAnsi="Arial" w:cs="Arial"/>
          <w:sz w:val="24"/>
          <w:szCs w:val="24"/>
          <w:lang w:eastAsia="zh-CN"/>
        </w:rPr>
      </w:pPr>
      <w:r w:rsidRPr="00F349A0">
        <w:rPr>
          <w:rFonts w:ascii="Arial" w:eastAsia="Times New Roman" w:hAnsi="Arial" w:cs="Arial"/>
          <w:sz w:val="24"/>
          <w:szCs w:val="24"/>
          <w:lang w:eastAsia="zh-CN"/>
        </w:rPr>
        <w:t xml:space="preserve">Eu ________________________________________________________, matriculado sob </w:t>
      </w:r>
      <w:r w:rsidRPr="00F349A0">
        <w:rPr>
          <w:rFonts w:ascii="Arial" w:eastAsia="Times New Roman" w:hAnsi="Arial" w:cs="Arial"/>
          <w:sz w:val="24"/>
          <w:szCs w:val="20"/>
          <w:lang w:eastAsia="zh-CN"/>
        </w:rPr>
        <w:t>o número</w:t>
      </w:r>
      <w:r w:rsidRPr="00F349A0">
        <w:rPr>
          <w:rFonts w:ascii="Arial" w:eastAsia="Times New Roman" w:hAnsi="Arial" w:cs="Arial"/>
          <w:sz w:val="24"/>
          <w:szCs w:val="24"/>
          <w:lang w:eastAsia="zh-CN"/>
        </w:rPr>
        <w:t xml:space="preserve"> ____________________ da FPM, DECLARO que efetuei as correções propostas pelos membros da Banca Examinadora de Defesa Pública do meu TCC intitulado:</w:t>
      </w:r>
    </w:p>
    <w:tbl>
      <w:tblPr>
        <w:tblW w:w="9312" w:type="dxa"/>
        <w:tblBorders>
          <w:bottom w:val="single" w:sz="4" w:space="0" w:color="auto"/>
          <w:insideH w:val="single" w:sz="4" w:space="0" w:color="auto"/>
          <w:insideV w:val="single" w:sz="4" w:space="0" w:color="auto"/>
        </w:tblBorders>
        <w:tblLook w:val="04A0" w:firstRow="1" w:lastRow="0" w:firstColumn="1" w:lastColumn="0" w:noHBand="0" w:noVBand="1"/>
      </w:tblPr>
      <w:tblGrid>
        <w:gridCol w:w="9312"/>
      </w:tblGrid>
      <w:tr w:rsidR="00F349A0" w:rsidRPr="00F349A0" w:rsidTr="008B0228">
        <w:trPr>
          <w:trHeight w:val="332"/>
        </w:trPr>
        <w:tc>
          <w:tcPr>
            <w:tcW w:w="9312" w:type="dxa"/>
            <w:tcBorders>
              <w:top w:val="single" w:sz="4" w:space="0" w:color="auto"/>
            </w:tcBorders>
            <w:shd w:val="clear" w:color="auto" w:fill="auto"/>
          </w:tcPr>
          <w:p w:rsidR="00F349A0" w:rsidRPr="00F349A0" w:rsidRDefault="00F349A0" w:rsidP="00F349A0">
            <w:pPr>
              <w:spacing w:after="0"/>
              <w:jc w:val="both"/>
              <w:rPr>
                <w:rFonts w:ascii="Arial" w:eastAsia="Calibri" w:hAnsi="Arial" w:cs="Arial"/>
                <w:sz w:val="20"/>
                <w:szCs w:val="20"/>
                <w:lang w:eastAsia="zh-CN"/>
              </w:rPr>
            </w:pPr>
          </w:p>
        </w:tc>
      </w:tr>
      <w:tr w:rsidR="00F349A0" w:rsidRPr="00F349A0" w:rsidTr="008B0228">
        <w:trPr>
          <w:trHeight w:val="332"/>
        </w:trPr>
        <w:tc>
          <w:tcPr>
            <w:tcW w:w="9312" w:type="dxa"/>
            <w:shd w:val="clear" w:color="auto" w:fill="auto"/>
          </w:tcPr>
          <w:p w:rsidR="00F349A0" w:rsidRPr="00F349A0" w:rsidRDefault="00F349A0" w:rsidP="00F349A0">
            <w:pPr>
              <w:spacing w:after="0"/>
              <w:jc w:val="both"/>
              <w:rPr>
                <w:rFonts w:ascii="Arial" w:eastAsia="Calibri" w:hAnsi="Arial" w:cs="Arial"/>
                <w:sz w:val="20"/>
                <w:szCs w:val="20"/>
                <w:lang w:eastAsia="zh-CN"/>
              </w:rPr>
            </w:pPr>
          </w:p>
        </w:tc>
      </w:tr>
      <w:tr w:rsidR="00F349A0" w:rsidRPr="00F349A0" w:rsidTr="008B0228">
        <w:trPr>
          <w:trHeight w:val="332"/>
        </w:trPr>
        <w:tc>
          <w:tcPr>
            <w:tcW w:w="9312" w:type="dxa"/>
            <w:shd w:val="clear" w:color="auto" w:fill="auto"/>
          </w:tcPr>
          <w:p w:rsidR="00F349A0" w:rsidRPr="00F349A0" w:rsidRDefault="00F349A0" w:rsidP="00F349A0">
            <w:pPr>
              <w:spacing w:after="0"/>
              <w:jc w:val="both"/>
              <w:rPr>
                <w:rFonts w:ascii="Arial" w:eastAsia="Calibri" w:hAnsi="Arial" w:cs="Arial"/>
                <w:sz w:val="20"/>
                <w:szCs w:val="20"/>
                <w:lang w:eastAsia="zh-CN"/>
              </w:rPr>
            </w:pPr>
          </w:p>
        </w:tc>
      </w:tr>
      <w:tr w:rsidR="00F349A0" w:rsidRPr="00F349A0" w:rsidTr="008B0228">
        <w:trPr>
          <w:trHeight w:val="332"/>
        </w:trPr>
        <w:tc>
          <w:tcPr>
            <w:tcW w:w="9312" w:type="dxa"/>
            <w:shd w:val="clear" w:color="auto" w:fill="auto"/>
          </w:tcPr>
          <w:p w:rsidR="00F349A0" w:rsidRPr="00F349A0" w:rsidRDefault="00F349A0" w:rsidP="00F349A0">
            <w:pPr>
              <w:spacing w:after="0"/>
              <w:jc w:val="both"/>
              <w:rPr>
                <w:rFonts w:ascii="Arial" w:eastAsia="Calibri" w:hAnsi="Arial" w:cs="Arial"/>
                <w:sz w:val="20"/>
                <w:szCs w:val="20"/>
                <w:lang w:eastAsia="zh-CN"/>
              </w:rPr>
            </w:pPr>
          </w:p>
        </w:tc>
      </w:tr>
      <w:tr w:rsidR="00F349A0" w:rsidRPr="00F349A0" w:rsidTr="008B0228">
        <w:trPr>
          <w:trHeight w:val="332"/>
        </w:trPr>
        <w:tc>
          <w:tcPr>
            <w:tcW w:w="9312" w:type="dxa"/>
            <w:shd w:val="clear" w:color="auto" w:fill="auto"/>
          </w:tcPr>
          <w:p w:rsidR="00F349A0" w:rsidRPr="00F349A0" w:rsidRDefault="00F349A0" w:rsidP="00F349A0">
            <w:pPr>
              <w:spacing w:after="0"/>
              <w:jc w:val="both"/>
              <w:rPr>
                <w:rFonts w:ascii="Arial" w:eastAsia="Calibri" w:hAnsi="Arial" w:cs="Arial"/>
                <w:sz w:val="20"/>
                <w:szCs w:val="20"/>
                <w:lang w:eastAsia="zh-CN"/>
              </w:rPr>
            </w:pPr>
          </w:p>
        </w:tc>
      </w:tr>
    </w:tbl>
    <w:p w:rsidR="00F349A0" w:rsidRPr="00F349A0" w:rsidRDefault="00F349A0" w:rsidP="00F349A0">
      <w:pPr>
        <w:spacing w:before="240" w:after="0" w:line="480" w:lineRule="auto"/>
        <w:ind w:firstLine="1134"/>
        <w:jc w:val="both"/>
        <w:rPr>
          <w:rFonts w:ascii="Arial" w:eastAsia="Times New Roman" w:hAnsi="Arial" w:cs="Arial"/>
          <w:sz w:val="24"/>
          <w:szCs w:val="20"/>
          <w:lang w:eastAsia="zh-CN"/>
        </w:rPr>
      </w:pPr>
      <w:r w:rsidRPr="00F349A0">
        <w:rPr>
          <w:rFonts w:ascii="Arial" w:eastAsia="Times New Roman" w:hAnsi="Arial" w:cs="Arial"/>
          <w:sz w:val="24"/>
          <w:szCs w:val="20"/>
          <w:lang w:eastAsia="zh-CN"/>
        </w:rPr>
        <w:t>E ainda, declaro que o TCC contém os elementos obrigatórios exigidos nas Normas de Elaboração de TCC e também que foi realizada a revisão gramatical exigida no Curso de Graduação em ________________________________________ da Faculdade Patos de Minas.</w:t>
      </w:r>
    </w:p>
    <w:p w:rsidR="00F349A0" w:rsidRPr="00F349A0" w:rsidRDefault="00F349A0" w:rsidP="00F349A0">
      <w:pPr>
        <w:spacing w:after="0"/>
        <w:jc w:val="center"/>
        <w:rPr>
          <w:rFonts w:ascii="Arial" w:eastAsia="Times New Roman" w:hAnsi="Arial" w:cs="Arial"/>
          <w:b/>
          <w:sz w:val="20"/>
          <w:szCs w:val="20"/>
          <w:lang w:eastAsia="zh-CN"/>
        </w:rPr>
      </w:pPr>
      <w:r w:rsidRPr="00F349A0">
        <w:rPr>
          <w:rFonts w:ascii="Arial" w:eastAsia="Times New Roman" w:hAnsi="Arial" w:cs="Arial"/>
          <w:b/>
          <w:sz w:val="20"/>
          <w:szCs w:val="20"/>
          <w:lang w:eastAsia="zh-CN"/>
        </w:rPr>
        <w:t>__________________________________________</w:t>
      </w:r>
    </w:p>
    <w:p w:rsidR="00F349A0" w:rsidRPr="00F349A0" w:rsidRDefault="00F349A0" w:rsidP="00F349A0">
      <w:pPr>
        <w:spacing w:after="0"/>
        <w:jc w:val="center"/>
        <w:rPr>
          <w:rFonts w:ascii="Arial" w:eastAsia="Times New Roman" w:hAnsi="Arial" w:cs="Arial"/>
          <w:b/>
          <w:sz w:val="24"/>
          <w:szCs w:val="20"/>
          <w:lang w:eastAsia="zh-CN"/>
        </w:rPr>
      </w:pPr>
      <w:r w:rsidRPr="00F349A0">
        <w:rPr>
          <w:rFonts w:ascii="Arial" w:eastAsia="Times New Roman" w:hAnsi="Arial" w:cs="Arial"/>
          <w:b/>
          <w:sz w:val="24"/>
          <w:szCs w:val="20"/>
          <w:lang w:eastAsia="zh-CN"/>
        </w:rPr>
        <w:t>Assinatura do Aluno Orientando</w:t>
      </w:r>
    </w:p>
    <w:p w:rsidR="00F349A0" w:rsidRPr="00F349A0" w:rsidRDefault="00F349A0" w:rsidP="00F349A0">
      <w:pPr>
        <w:spacing w:after="0"/>
        <w:jc w:val="center"/>
        <w:rPr>
          <w:rFonts w:ascii="Arial" w:eastAsia="Times New Roman" w:hAnsi="Arial" w:cs="Arial"/>
          <w:b/>
          <w:sz w:val="18"/>
          <w:szCs w:val="20"/>
          <w:lang w:eastAsia="zh-CN"/>
        </w:rPr>
      </w:pPr>
      <w:r w:rsidRPr="00F349A0">
        <w:rPr>
          <w:rFonts w:ascii="Arial" w:eastAsia="Times New Roman" w:hAnsi="Arial" w:cs="Arial"/>
          <w:b/>
          <w:sz w:val="18"/>
          <w:szCs w:val="20"/>
          <w:lang w:eastAsia="zh-CN"/>
        </w:rPr>
        <w:t>Graduando Concluinte do Curso</w:t>
      </w:r>
    </w:p>
    <w:p w:rsidR="00F349A0" w:rsidRPr="00F349A0" w:rsidRDefault="00F349A0" w:rsidP="00F349A0">
      <w:pPr>
        <w:spacing w:after="0" w:line="480" w:lineRule="auto"/>
        <w:jc w:val="both"/>
        <w:rPr>
          <w:rFonts w:ascii="Arial" w:eastAsia="Times New Roman" w:hAnsi="Arial" w:cs="Arial"/>
          <w:sz w:val="20"/>
          <w:szCs w:val="20"/>
          <w:lang w:eastAsia="zh-CN"/>
        </w:rPr>
      </w:pPr>
    </w:p>
    <w:p w:rsidR="00F349A0" w:rsidRPr="00F349A0" w:rsidRDefault="00F349A0" w:rsidP="00F349A0">
      <w:pPr>
        <w:spacing w:after="0" w:line="480" w:lineRule="auto"/>
        <w:jc w:val="both"/>
        <w:rPr>
          <w:rFonts w:ascii="Arial" w:eastAsia="Times New Roman" w:hAnsi="Arial" w:cs="Arial"/>
          <w:sz w:val="20"/>
          <w:szCs w:val="20"/>
          <w:lang w:eastAsia="zh-CN"/>
        </w:rPr>
      </w:pPr>
    </w:p>
    <w:p w:rsidR="00F349A0" w:rsidRPr="00F349A0" w:rsidRDefault="00F349A0" w:rsidP="00F349A0">
      <w:pPr>
        <w:spacing w:after="0" w:line="480" w:lineRule="auto"/>
        <w:ind w:firstLine="1134"/>
        <w:jc w:val="both"/>
        <w:rPr>
          <w:rFonts w:ascii="Arial" w:eastAsia="Times New Roman" w:hAnsi="Arial" w:cs="Arial"/>
          <w:sz w:val="24"/>
          <w:szCs w:val="20"/>
          <w:lang w:eastAsia="zh-CN"/>
        </w:rPr>
      </w:pPr>
      <w:r w:rsidRPr="00F349A0">
        <w:rPr>
          <w:rFonts w:ascii="Arial" w:eastAsia="Times New Roman" w:hAnsi="Arial" w:cs="Arial"/>
          <w:b/>
          <w:sz w:val="24"/>
          <w:szCs w:val="20"/>
          <w:lang w:eastAsia="zh-CN"/>
        </w:rPr>
        <w:t>DECLARO,</w:t>
      </w:r>
      <w:r w:rsidRPr="00F349A0">
        <w:rPr>
          <w:rFonts w:ascii="Arial" w:eastAsia="Times New Roman" w:hAnsi="Arial" w:cs="Arial"/>
          <w:sz w:val="24"/>
          <w:szCs w:val="20"/>
          <w:lang w:eastAsia="zh-CN"/>
        </w:rPr>
        <w:t xml:space="preserve"> na qualidade de Orientador(a) que o presente trabalho está </w:t>
      </w:r>
      <w:r w:rsidRPr="00F349A0">
        <w:rPr>
          <w:rFonts w:ascii="Arial" w:eastAsia="Times New Roman" w:hAnsi="Arial" w:cs="Arial"/>
          <w:b/>
          <w:sz w:val="24"/>
          <w:szCs w:val="20"/>
          <w:lang w:eastAsia="zh-CN"/>
        </w:rPr>
        <w:t>AUTORIZADO</w:t>
      </w:r>
      <w:r w:rsidRPr="00F349A0">
        <w:rPr>
          <w:rFonts w:ascii="Arial" w:eastAsia="Times New Roman" w:hAnsi="Arial" w:cs="Arial"/>
          <w:sz w:val="24"/>
          <w:szCs w:val="20"/>
          <w:lang w:eastAsia="zh-CN"/>
        </w:rPr>
        <w:t xml:space="preserve"> a ser entregue na Biblioteca, como versão final.</w:t>
      </w:r>
    </w:p>
    <w:p w:rsidR="00F349A0" w:rsidRPr="00F349A0" w:rsidRDefault="00F349A0" w:rsidP="00F349A0">
      <w:pPr>
        <w:spacing w:after="0" w:line="480" w:lineRule="auto"/>
        <w:jc w:val="both"/>
        <w:rPr>
          <w:rFonts w:ascii="Arial" w:eastAsia="Times New Roman" w:hAnsi="Arial" w:cs="Arial"/>
          <w:sz w:val="20"/>
          <w:szCs w:val="20"/>
          <w:lang w:eastAsia="zh-CN"/>
        </w:rPr>
      </w:pPr>
      <w:r w:rsidRPr="00F349A0">
        <w:rPr>
          <w:rFonts w:ascii="Arial" w:eastAsia="Times New Roman" w:hAnsi="Arial" w:cs="Arial"/>
          <w:sz w:val="24"/>
          <w:szCs w:val="20"/>
          <w:lang w:eastAsia="zh-CN"/>
        </w:rPr>
        <w:t xml:space="preserve">Professor(a)Orientador(a)- </w:t>
      </w:r>
      <w:r w:rsidRPr="00F349A0">
        <w:rPr>
          <w:rFonts w:ascii="Arial" w:eastAsia="Times New Roman" w:hAnsi="Arial" w:cs="Arial"/>
          <w:sz w:val="20"/>
          <w:szCs w:val="20"/>
          <w:lang w:eastAsia="zh-CN"/>
        </w:rPr>
        <w:t>_______________________________________________________</w:t>
      </w:r>
    </w:p>
    <w:p w:rsidR="00F349A0" w:rsidRPr="00F349A0" w:rsidRDefault="00F349A0" w:rsidP="00F349A0">
      <w:pPr>
        <w:spacing w:after="0" w:line="480" w:lineRule="auto"/>
        <w:jc w:val="both"/>
        <w:rPr>
          <w:rFonts w:ascii="Arial" w:eastAsia="Times New Roman" w:hAnsi="Arial" w:cs="Arial"/>
          <w:sz w:val="20"/>
          <w:szCs w:val="20"/>
          <w:lang w:eastAsia="zh-CN"/>
        </w:rPr>
      </w:pPr>
    </w:p>
    <w:p w:rsidR="00F349A0" w:rsidRPr="00F349A0" w:rsidRDefault="00F349A0" w:rsidP="00F349A0">
      <w:pPr>
        <w:spacing w:after="0"/>
        <w:jc w:val="center"/>
        <w:rPr>
          <w:rFonts w:ascii="Arial" w:eastAsia="Times New Roman" w:hAnsi="Arial" w:cs="Arial"/>
          <w:b/>
          <w:sz w:val="20"/>
          <w:szCs w:val="20"/>
          <w:lang w:eastAsia="zh-CN"/>
        </w:rPr>
      </w:pPr>
      <w:r w:rsidRPr="00F349A0">
        <w:rPr>
          <w:rFonts w:ascii="Arial" w:eastAsia="Times New Roman" w:hAnsi="Arial" w:cs="Arial"/>
          <w:b/>
          <w:sz w:val="20"/>
          <w:szCs w:val="20"/>
          <w:lang w:eastAsia="zh-CN"/>
        </w:rPr>
        <w:t>__________________________________________</w:t>
      </w:r>
    </w:p>
    <w:p w:rsidR="00F349A0" w:rsidRPr="00F349A0" w:rsidRDefault="00F349A0" w:rsidP="00F349A0">
      <w:pPr>
        <w:spacing w:after="0" w:line="360" w:lineRule="auto"/>
        <w:jc w:val="center"/>
        <w:rPr>
          <w:rFonts w:ascii="Arial" w:eastAsia="Times New Roman" w:hAnsi="Arial" w:cs="Arial"/>
          <w:sz w:val="24"/>
          <w:szCs w:val="24"/>
          <w:lang w:eastAsia="zh-CN"/>
        </w:rPr>
      </w:pPr>
      <w:r w:rsidRPr="00F349A0">
        <w:rPr>
          <w:rFonts w:ascii="Arial" w:eastAsia="Times New Roman" w:hAnsi="Arial" w:cs="Arial"/>
          <w:b/>
          <w:sz w:val="24"/>
          <w:szCs w:val="20"/>
          <w:lang w:eastAsia="zh-CN"/>
        </w:rPr>
        <w:t>Assinatura do Orientador(a)</w:t>
      </w:r>
    </w:p>
    <w:p w:rsidR="00F349A0" w:rsidRPr="00F349A0" w:rsidRDefault="00F349A0" w:rsidP="00F349A0">
      <w:pPr>
        <w:spacing w:after="0" w:line="360" w:lineRule="auto"/>
        <w:jc w:val="right"/>
        <w:rPr>
          <w:rFonts w:ascii="Arial" w:eastAsia="Times New Roman" w:hAnsi="Arial" w:cs="Arial"/>
          <w:sz w:val="24"/>
          <w:szCs w:val="24"/>
          <w:lang w:eastAsia="zh-CN"/>
        </w:rPr>
      </w:pPr>
    </w:p>
    <w:p w:rsidR="00F349A0" w:rsidRPr="00F349A0" w:rsidRDefault="00F349A0" w:rsidP="00F349A0">
      <w:pPr>
        <w:spacing w:after="0" w:line="360" w:lineRule="auto"/>
        <w:jc w:val="center"/>
        <w:rPr>
          <w:rFonts w:ascii="Arial" w:eastAsia="Times New Roman" w:hAnsi="Arial" w:cs="Arial"/>
          <w:sz w:val="24"/>
          <w:szCs w:val="24"/>
          <w:lang w:eastAsia="zh-CN"/>
        </w:rPr>
      </w:pPr>
      <w:r w:rsidRPr="00F349A0">
        <w:rPr>
          <w:rFonts w:ascii="Arial" w:eastAsia="Times New Roman" w:hAnsi="Arial" w:cs="Arial"/>
          <w:sz w:val="24"/>
          <w:szCs w:val="24"/>
          <w:highlight w:val="yellow"/>
          <w:lang w:eastAsia="zh-CN"/>
        </w:rPr>
        <w:t>Deve ser assinado após modificações e correções feitas pela banca</w:t>
      </w:r>
      <w:r w:rsidRPr="00F349A0">
        <w:rPr>
          <w:rFonts w:ascii="Arial" w:eastAsia="Times New Roman" w:hAnsi="Arial" w:cs="Arial"/>
          <w:sz w:val="24"/>
          <w:szCs w:val="24"/>
          <w:lang w:eastAsia="zh-CN"/>
        </w:rPr>
        <w:t xml:space="preserve"> </w:t>
      </w:r>
      <w:r w:rsidRPr="00F349A0">
        <w:rPr>
          <w:rFonts w:ascii="Arial" w:eastAsia="Times New Roman" w:hAnsi="Arial" w:cs="Arial"/>
          <w:sz w:val="24"/>
          <w:szCs w:val="24"/>
          <w:highlight w:val="yellow"/>
          <w:lang w:eastAsia="zh-CN"/>
        </w:rPr>
        <w:t>– apague este lembrete</w:t>
      </w:r>
    </w:p>
    <w:p w:rsidR="00570660" w:rsidRPr="00A54EEB" w:rsidRDefault="00570660" w:rsidP="00F349A0">
      <w:pPr>
        <w:rPr>
          <w:rFonts w:ascii="Arial" w:hAnsi="Arial" w:cs="Arial"/>
          <w:sz w:val="24"/>
          <w:szCs w:val="24"/>
        </w:rPr>
      </w:pPr>
    </w:p>
    <w:sectPr w:rsidR="00570660" w:rsidRPr="00A54EEB">
      <w:headerReference w:type="default" r:id="rId15"/>
      <w:pgSz w:w="11906" w:h="16838"/>
      <w:pgMar w:top="1701" w:right="1134" w:bottom="1134" w:left="1701" w:header="0" w:footer="0"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03F" w:rsidRDefault="00B9003F">
      <w:pPr>
        <w:spacing w:after="0" w:line="240" w:lineRule="auto"/>
      </w:pPr>
      <w:r>
        <w:separator/>
      </w:r>
    </w:p>
  </w:endnote>
  <w:endnote w:type="continuationSeparator" w:id="0">
    <w:p w:rsidR="00B9003F" w:rsidRDefault="00B9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ejaVu Sa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03F" w:rsidRDefault="00B9003F"/>
  </w:footnote>
  <w:footnote w:type="continuationSeparator" w:id="0">
    <w:p w:rsidR="00B9003F" w:rsidRDefault="00B9003F">
      <w:r>
        <w:continuationSeparator/>
      </w:r>
    </w:p>
  </w:footnote>
  <w:footnote w:id="1">
    <w:p w:rsidR="00570660" w:rsidRDefault="00550F0C">
      <w:pPr>
        <w:pStyle w:val="Textodenotaderodap"/>
        <w:jc w:val="both"/>
      </w:pPr>
      <w:r>
        <w:rPr>
          <w:rStyle w:val="Caracteresdenotaderodap"/>
          <w:rFonts w:ascii="Symbol" w:hAnsi="Symbol"/>
        </w:rPr>
        <w:footnoteRef/>
      </w:r>
      <w:r>
        <w:rPr>
          <w:rStyle w:val="Caracteresdenotaderodap"/>
          <w:rFonts w:ascii="Symbol" w:hAnsi="Symbol"/>
        </w:rPr>
        <w:tab/>
      </w:r>
      <w:r>
        <w:rPr>
          <w:rStyle w:val="Caracteresdenotaderodap"/>
          <w:rFonts w:ascii="Symbol" w:hAnsi="Symbol"/>
        </w:rPr>
        <w:t></w:t>
      </w:r>
      <w:r>
        <w:rPr>
          <w:rFonts w:ascii="Arial" w:hAnsi="Arial" w:cs="Arial"/>
        </w:rPr>
        <w:t>Aluno do Curso de Odontologia da Faculdade Patos de Minas (FPM) formando no ano de 2017</w:t>
      </w:r>
      <w:proofErr w:type="gramStart"/>
      <w:r>
        <w:rPr>
          <w:rFonts w:ascii="Arial" w:hAnsi="Arial" w:cs="Arial"/>
        </w:rPr>
        <w:t xml:space="preserve">  </w:t>
      </w:r>
      <w:proofErr w:type="gramEnd"/>
      <w:r>
        <w:rPr>
          <w:rFonts w:ascii="Arial" w:hAnsi="Arial" w:cs="Arial"/>
        </w:rPr>
        <w:t>Chokito_afesta@hotmail.com **Professora de cirurgia e traumatologia no curso de odontologia da Faculdade Patos de Minas.  Especialista em cirurgia e traumatologia pela Universidade Federal de Minas Gerais lilidebarros@hotmail.com</w:t>
      </w:r>
    </w:p>
    <w:p w:rsidR="00570660" w:rsidRDefault="00570660">
      <w:pPr>
        <w:pStyle w:val="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94568"/>
      <w:docPartObj>
        <w:docPartGallery w:val="Page Numbers (Top of Page)"/>
        <w:docPartUnique/>
      </w:docPartObj>
    </w:sdtPr>
    <w:sdtEndPr/>
    <w:sdtContent>
      <w:p w:rsidR="00570660" w:rsidRDefault="00B679F3">
        <w:pPr>
          <w:pStyle w:val="Cabealho"/>
          <w:jc w:val="right"/>
        </w:pPr>
      </w:p>
    </w:sdtContent>
  </w:sdt>
  <w:p w:rsidR="00570660" w:rsidRDefault="00570660">
    <w:pPr>
      <w:pStyle w:val="Cabealho"/>
      <w:jc w:val="right"/>
    </w:pPr>
  </w:p>
  <w:p w:rsidR="00570660" w:rsidRDefault="00570660">
    <w:pPr>
      <w:pStyle w:val="Cabealho"/>
      <w:jc w:val="right"/>
    </w:pPr>
  </w:p>
  <w:p w:rsidR="00570660" w:rsidRDefault="00570660">
    <w:pPr>
      <w:pStyle w:val="Cabealho"/>
      <w:jc w:val="right"/>
    </w:pPr>
  </w:p>
  <w:p w:rsidR="00570660" w:rsidRDefault="005706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60" w:rsidRDefault="00570660">
    <w:pPr>
      <w:pStyle w:val="Cabealho"/>
      <w:jc w:val="right"/>
    </w:pPr>
  </w:p>
  <w:p w:rsidR="00570660" w:rsidRDefault="00570660">
    <w:pPr>
      <w:pStyle w:val="Cabealho"/>
      <w:jc w:val="right"/>
    </w:pPr>
  </w:p>
  <w:p w:rsidR="00570660" w:rsidRDefault="00570660">
    <w:pPr>
      <w:pStyle w:val="Cabealho"/>
      <w:jc w:val="right"/>
    </w:pPr>
  </w:p>
  <w:p w:rsidR="00570660" w:rsidRDefault="00570660">
    <w:pPr>
      <w:pStyle w:val="Cabealho"/>
      <w:jc w:val="right"/>
    </w:pPr>
  </w:p>
  <w:p w:rsidR="00570660" w:rsidRDefault="00550F0C">
    <w:pPr>
      <w:pStyle w:val="Cabealho"/>
      <w:jc w:val="right"/>
    </w:pPr>
    <w:r>
      <w:fldChar w:fldCharType="begin"/>
    </w:r>
    <w:r>
      <w:instrText>PAGE</w:instrText>
    </w:r>
    <w:r>
      <w:fldChar w:fldCharType="separate"/>
    </w:r>
    <w:r w:rsidR="00AE7B12">
      <w:rPr>
        <w:noProof/>
      </w:rPr>
      <w:t>22</w:t>
    </w:r>
    <w:r>
      <w:fldChar w:fldCharType="end"/>
    </w:r>
  </w:p>
  <w:p w:rsidR="00570660" w:rsidRDefault="0057066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60"/>
    <w:rsid w:val="0004094C"/>
    <w:rsid w:val="000470F2"/>
    <w:rsid w:val="00110853"/>
    <w:rsid w:val="002416F0"/>
    <w:rsid w:val="002E03B8"/>
    <w:rsid w:val="003335E2"/>
    <w:rsid w:val="004020D8"/>
    <w:rsid w:val="004F1D99"/>
    <w:rsid w:val="00511FB9"/>
    <w:rsid w:val="00550F0C"/>
    <w:rsid w:val="00570660"/>
    <w:rsid w:val="005F1739"/>
    <w:rsid w:val="00605E7C"/>
    <w:rsid w:val="00690043"/>
    <w:rsid w:val="006B01DA"/>
    <w:rsid w:val="0085388C"/>
    <w:rsid w:val="00862785"/>
    <w:rsid w:val="008D6291"/>
    <w:rsid w:val="00923DBC"/>
    <w:rsid w:val="00A32A11"/>
    <w:rsid w:val="00A54EEB"/>
    <w:rsid w:val="00AE7B12"/>
    <w:rsid w:val="00B64DAA"/>
    <w:rsid w:val="00B9003F"/>
    <w:rsid w:val="00EE0B05"/>
    <w:rsid w:val="00EE2337"/>
    <w:rsid w:val="00EE6F73"/>
    <w:rsid w:val="00F02580"/>
    <w:rsid w:val="00F349A0"/>
    <w:rsid w:val="00F644C8"/>
    <w:rsid w:val="00F82AA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79"/>
    <w:pPr>
      <w:suppressAutoHyphens/>
      <w:spacing w:after="200"/>
    </w:pPr>
  </w:style>
  <w:style w:type="paragraph" w:styleId="Ttulo1">
    <w:name w:val="heading 1"/>
    <w:basedOn w:val="Normal"/>
    <w:link w:val="Ttulo1Char"/>
    <w:uiPriority w:val="9"/>
    <w:qFormat/>
    <w:rsid w:val="0038659F"/>
    <w:pPr>
      <w:suppressAutoHyphens w:val="0"/>
      <w:spacing w:after="0" w:line="360" w:lineRule="auto"/>
      <w:jc w:val="both"/>
      <w:outlineLvl w:val="0"/>
    </w:pPr>
    <w:rPr>
      <w:rFonts w:ascii="Arial" w:eastAsia="Times New Roman" w:hAnsi="Arial" w:cs="Times New Roman"/>
      <w:b/>
      <w:bCs/>
      <w:sz w:val="28"/>
      <w:szCs w:val="48"/>
      <w:lang w:eastAsia="pt-BR"/>
    </w:rPr>
  </w:style>
  <w:style w:type="paragraph" w:styleId="Ttulo2">
    <w:name w:val="heading 2"/>
    <w:basedOn w:val="Normal"/>
    <w:next w:val="Normal"/>
    <w:link w:val="Ttulo2Char"/>
    <w:uiPriority w:val="9"/>
    <w:unhideWhenUsed/>
    <w:qFormat/>
    <w:rsid w:val="0038659F"/>
    <w:pPr>
      <w:keepNext/>
      <w:keepLines/>
      <w:spacing w:before="200" w:after="0"/>
      <w:jc w:val="both"/>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nhideWhenUsed/>
    <w:rsid w:val="001E303D"/>
    <w:rPr>
      <w:color w:val="0000FF"/>
      <w:u w:val="single"/>
    </w:rPr>
  </w:style>
  <w:style w:type="character" w:customStyle="1" w:styleId="Ttulo1Char">
    <w:name w:val="Título 1 Char"/>
    <w:basedOn w:val="Fontepargpadro"/>
    <w:link w:val="Ttulo1"/>
    <w:uiPriority w:val="9"/>
    <w:rsid w:val="0038659F"/>
    <w:rPr>
      <w:rFonts w:ascii="Arial" w:eastAsia="Times New Roman" w:hAnsi="Arial" w:cs="Times New Roman"/>
      <w:b/>
      <w:bCs/>
      <w:sz w:val="28"/>
      <w:szCs w:val="48"/>
      <w:lang w:eastAsia="pt-BR"/>
    </w:rPr>
  </w:style>
  <w:style w:type="character" w:customStyle="1" w:styleId="apple-converted-space">
    <w:name w:val="apple-converted-space"/>
    <w:basedOn w:val="Fontepargpadro"/>
    <w:rsid w:val="002F50A3"/>
  </w:style>
  <w:style w:type="character" w:customStyle="1" w:styleId="CabealhoChar">
    <w:name w:val="Cabeçalho Char"/>
    <w:basedOn w:val="Fontepargpadro"/>
    <w:link w:val="Cabealho"/>
    <w:uiPriority w:val="99"/>
    <w:rsid w:val="00D77BA6"/>
  </w:style>
  <w:style w:type="character" w:customStyle="1" w:styleId="RodapChar">
    <w:name w:val="Rodapé Char"/>
    <w:basedOn w:val="Fontepargpadro"/>
    <w:link w:val="Rodap"/>
    <w:uiPriority w:val="99"/>
    <w:rsid w:val="00D77BA6"/>
  </w:style>
  <w:style w:type="character" w:customStyle="1" w:styleId="autor">
    <w:name w:val="autor"/>
    <w:basedOn w:val="Fontepargpadro"/>
    <w:rsid w:val="001E303D"/>
  </w:style>
  <w:style w:type="character" w:customStyle="1" w:styleId="Ttulo2Char">
    <w:name w:val="Título 2 Char"/>
    <w:basedOn w:val="Fontepargpadro"/>
    <w:link w:val="Ttulo2"/>
    <w:uiPriority w:val="9"/>
    <w:rsid w:val="0038659F"/>
    <w:rPr>
      <w:rFonts w:ascii="Arial" w:eastAsiaTheme="majorEastAsia" w:hAnsi="Arial" w:cstheme="majorBidi"/>
      <w:b/>
      <w:bCs/>
      <w:sz w:val="24"/>
      <w:szCs w:val="26"/>
    </w:rPr>
  </w:style>
  <w:style w:type="character" w:customStyle="1" w:styleId="TextodebaloChar">
    <w:name w:val="Texto de balão Char"/>
    <w:basedOn w:val="Fontepargpadro"/>
    <w:link w:val="Textodebalo"/>
    <w:uiPriority w:val="99"/>
    <w:semiHidden/>
    <w:rsid w:val="004568B1"/>
    <w:rPr>
      <w:rFonts w:ascii="Tahoma" w:hAnsi="Tahoma" w:cs="Tahoma"/>
      <w:sz w:val="16"/>
      <w:szCs w:val="16"/>
    </w:rPr>
  </w:style>
  <w:style w:type="character" w:customStyle="1" w:styleId="Caracteresdenotaderodap">
    <w:name w:val="Caracteres de nota de rodapé"/>
    <w:rsid w:val="00625FD0"/>
    <w:rPr>
      <w:vertAlign w:val="superscript"/>
    </w:rPr>
  </w:style>
  <w:style w:type="character" w:customStyle="1" w:styleId="TextodenotaderodapChar">
    <w:name w:val="Texto de nota de rodapé Char"/>
    <w:basedOn w:val="Fontepargpadro"/>
    <w:link w:val="Textodenotaderodap"/>
    <w:rsid w:val="00625FD0"/>
    <w:rPr>
      <w:rFonts w:ascii="Times New Roman" w:eastAsia="Times New Roman" w:hAnsi="Times New Roman" w:cs="Times New Roman"/>
      <w:sz w:val="20"/>
      <w:szCs w:val="20"/>
      <w:lang w:eastAsia="zh-CN"/>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Droid Sans Fallback" w:hAnsi="Liberation Sans" w:cs="DejaVu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DejaVu Sans"/>
    </w:rPr>
  </w:style>
  <w:style w:type="paragraph" w:styleId="Legenda">
    <w:name w:val="caption"/>
    <w:basedOn w:val="Normal"/>
    <w:pPr>
      <w:suppressLineNumbers/>
      <w:spacing w:before="120" w:after="120"/>
    </w:pPr>
    <w:rPr>
      <w:rFonts w:cs="DejaVu Sans"/>
      <w:i/>
      <w:iCs/>
      <w:sz w:val="24"/>
      <w:szCs w:val="24"/>
    </w:rPr>
  </w:style>
  <w:style w:type="paragraph" w:customStyle="1" w:styleId="ndice">
    <w:name w:val="Índice"/>
    <w:basedOn w:val="Normal"/>
    <w:pPr>
      <w:suppressLineNumbers/>
    </w:pPr>
    <w:rPr>
      <w:rFonts w:cs="DejaVu Sans"/>
    </w:rPr>
  </w:style>
  <w:style w:type="paragraph" w:customStyle="1" w:styleId="Ttulododocumento">
    <w:name w:val="Título do documento"/>
    <w:basedOn w:val="Normal"/>
    <w:pPr>
      <w:keepNext/>
      <w:spacing w:before="240" w:after="120"/>
    </w:pPr>
    <w:rPr>
      <w:rFonts w:ascii="Liberation Sans" w:eastAsia="Droid Sans Fallback" w:hAnsi="Liberation Sans" w:cs="DejaVu Sans"/>
      <w:sz w:val="28"/>
      <w:szCs w:val="28"/>
    </w:rPr>
  </w:style>
  <w:style w:type="paragraph" w:customStyle="1" w:styleId="Default">
    <w:name w:val="Default"/>
    <w:qFormat/>
    <w:rsid w:val="00F52779"/>
    <w:pPr>
      <w:suppressAutoHyphens/>
      <w:spacing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D77BA6"/>
    <w:pPr>
      <w:tabs>
        <w:tab w:val="center" w:pos="4252"/>
        <w:tab w:val="right" w:pos="8504"/>
      </w:tabs>
      <w:spacing w:after="0" w:line="240" w:lineRule="auto"/>
    </w:pPr>
  </w:style>
  <w:style w:type="paragraph" w:styleId="Rodap">
    <w:name w:val="footer"/>
    <w:basedOn w:val="Normal"/>
    <w:link w:val="RodapChar"/>
    <w:uiPriority w:val="99"/>
    <w:unhideWhenUsed/>
    <w:rsid w:val="00D77BA6"/>
    <w:pPr>
      <w:tabs>
        <w:tab w:val="center" w:pos="4252"/>
        <w:tab w:val="right" w:pos="8504"/>
      </w:tabs>
      <w:spacing w:after="0" w:line="240" w:lineRule="auto"/>
    </w:pPr>
  </w:style>
  <w:style w:type="paragraph" w:customStyle="1" w:styleId="frase">
    <w:name w:val="frase"/>
    <w:basedOn w:val="Normal"/>
    <w:rsid w:val="001E303D"/>
    <w:pPr>
      <w:suppressAutoHyphens w:val="0"/>
      <w:spacing w:before="280" w:after="280" w:line="240" w:lineRule="auto"/>
    </w:pPr>
    <w:rPr>
      <w:rFonts w:ascii="Times New Roman" w:eastAsia="Times New Roman" w:hAnsi="Times New Roman" w:cs="Times New Roman"/>
      <w:sz w:val="24"/>
      <w:szCs w:val="24"/>
      <w:lang w:eastAsia="pt-BR"/>
    </w:rPr>
  </w:style>
  <w:style w:type="paragraph" w:customStyle="1" w:styleId="Ttulodosumrio">
    <w:name w:val="Título do sumário"/>
    <w:basedOn w:val="Ttulo1"/>
    <w:next w:val="Normal"/>
    <w:uiPriority w:val="39"/>
    <w:unhideWhenUsed/>
    <w:qFormat/>
    <w:rsid w:val="004568B1"/>
    <w:pPr>
      <w:keepNext/>
      <w:keepLines/>
      <w:spacing w:before="480" w:line="276" w:lineRule="auto"/>
      <w:jc w:val="left"/>
    </w:pPr>
    <w:rPr>
      <w:rFonts w:asciiTheme="majorHAnsi" w:eastAsiaTheme="majorEastAsia" w:hAnsiTheme="majorHAnsi" w:cstheme="majorBidi"/>
      <w:color w:val="365F91" w:themeColor="accent1" w:themeShade="BF"/>
      <w:szCs w:val="28"/>
    </w:rPr>
  </w:style>
  <w:style w:type="paragraph" w:styleId="Sumrio1">
    <w:name w:val="toc 1"/>
    <w:basedOn w:val="Normal"/>
    <w:next w:val="Normal"/>
    <w:autoRedefine/>
    <w:uiPriority w:val="39"/>
    <w:unhideWhenUsed/>
    <w:rsid w:val="004568B1"/>
    <w:pPr>
      <w:spacing w:after="100"/>
    </w:pPr>
  </w:style>
  <w:style w:type="paragraph" w:styleId="Sumrio2">
    <w:name w:val="toc 2"/>
    <w:basedOn w:val="Normal"/>
    <w:next w:val="Normal"/>
    <w:autoRedefine/>
    <w:uiPriority w:val="39"/>
    <w:unhideWhenUsed/>
    <w:rsid w:val="004568B1"/>
    <w:pPr>
      <w:spacing w:after="100"/>
      <w:ind w:left="220"/>
    </w:pPr>
  </w:style>
  <w:style w:type="paragraph" w:styleId="Textodebalo">
    <w:name w:val="Balloon Text"/>
    <w:basedOn w:val="Normal"/>
    <w:link w:val="TextodebaloChar"/>
    <w:uiPriority w:val="99"/>
    <w:semiHidden/>
    <w:unhideWhenUsed/>
    <w:rsid w:val="004568B1"/>
    <w:pPr>
      <w:spacing w:after="0" w:line="240" w:lineRule="auto"/>
    </w:pPr>
    <w:rPr>
      <w:rFonts w:ascii="Tahoma" w:hAnsi="Tahoma" w:cs="Tahoma"/>
      <w:sz w:val="16"/>
      <w:szCs w:val="16"/>
    </w:rPr>
  </w:style>
  <w:style w:type="paragraph" w:styleId="Textodenotaderodap">
    <w:name w:val="footnote text"/>
    <w:basedOn w:val="Normal"/>
    <w:link w:val="TextodenotaderodapChar"/>
    <w:rsid w:val="00625FD0"/>
    <w:pPr>
      <w:spacing w:after="0" w:line="240" w:lineRule="auto"/>
    </w:pPr>
    <w:rPr>
      <w:rFonts w:ascii="Times New Roman" w:eastAsia="Times New Roman" w:hAnsi="Times New Roman" w:cs="Times New Roman"/>
      <w:sz w:val="20"/>
      <w:szCs w:val="20"/>
      <w:lang w:eastAsia="zh-CN"/>
    </w:rPr>
  </w:style>
  <w:style w:type="paragraph" w:customStyle="1" w:styleId="Notaderodap">
    <w:name w:val="Nota de rodapé"/>
    <w:basedOn w:val="Normal"/>
  </w:style>
  <w:style w:type="table" w:styleId="Tabelacomgrade">
    <w:name w:val="Table Grid"/>
    <w:basedOn w:val="Tabelanormal"/>
    <w:uiPriority w:val="59"/>
    <w:rsid w:val="00C32D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2580"/>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nhideWhenUsed/>
    <w:rsid w:val="002E03B8"/>
    <w:rPr>
      <w:color w:val="0000FF" w:themeColor="hyperlink"/>
      <w:u w:val="single"/>
    </w:rPr>
  </w:style>
  <w:style w:type="paragraph" w:styleId="NormalWeb">
    <w:name w:val="Normal (Web)"/>
    <w:basedOn w:val="Normal"/>
    <w:uiPriority w:val="99"/>
    <w:semiHidden/>
    <w:unhideWhenUsed/>
    <w:rsid w:val="00A54EE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79"/>
    <w:pPr>
      <w:suppressAutoHyphens/>
      <w:spacing w:after="200"/>
    </w:pPr>
  </w:style>
  <w:style w:type="paragraph" w:styleId="Ttulo1">
    <w:name w:val="heading 1"/>
    <w:basedOn w:val="Normal"/>
    <w:link w:val="Ttulo1Char"/>
    <w:uiPriority w:val="9"/>
    <w:qFormat/>
    <w:rsid w:val="0038659F"/>
    <w:pPr>
      <w:suppressAutoHyphens w:val="0"/>
      <w:spacing w:after="0" w:line="360" w:lineRule="auto"/>
      <w:jc w:val="both"/>
      <w:outlineLvl w:val="0"/>
    </w:pPr>
    <w:rPr>
      <w:rFonts w:ascii="Arial" w:eastAsia="Times New Roman" w:hAnsi="Arial" w:cs="Times New Roman"/>
      <w:b/>
      <w:bCs/>
      <w:sz w:val="28"/>
      <w:szCs w:val="48"/>
      <w:lang w:eastAsia="pt-BR"/>
    </w:rPr>
  </w:style>
  <w:style w:type="paragraph" w:styleId="Ttulo2">
    <w:name w:val="heading 2"/>
    <w:basedOn w:val="Normal"/>
    <w:next w:val="Normal"/>
    <w:link w:val="Ttulo2Char"/>
    <w:uiPriority w:val="9"/>
    <w:unhideWhenUsed/>
    <w:qFormat/>
    <w:rsid w:val="0038659F"/>
    <w:pPr>
      <w:keepNext/>
      <w:keepLines/>
      <w:spacing w:before="200" w:after="0"/>
      <w:jc w:val="both"/>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nhideWhenUsed/>
    <w:rsid w:val="001E303D"/>
    <w:rPr>
      <w:color w:val="0000FF"/>
      <w:u w:val="single"/>
    </w:rPr>
  </w:style>
  <w:style w:type="character" w:customStyle="1" w:styleId="Ttulo1Char">
    <w:name w:val="Título 1 Char"/>
    <w:basedOn w:val="Fontepargpadro"/>
    <w:link w:val="Ttulo1"/>
    <w:uiPriority w:val="9"/>
    <w:rsid w:val="0038659F"/>
    <w:rPr>
      <w:rFonts w:ascii="Arial" w:eastAsia="Times New Roman" w:hAnsi="Arial" w:cs="Times New Roman"/>
      <w:b/>
      <w:bCs/>
      <w:sz w:val="28"/>
      <w:szCs w:val="48"/>
      <w:lang w:eastAsia="pt-BR"/>
    </w:rPr>
  </w:style>
  <w:style w:type="character" w:customStyle="1" w:styleId="apple-converted-space">
    <w:name w:val="apple-converted-space"/>
    <w:basedOn w:val="Fontepargpadro"/>
    <w:rsid w:val="002F50A3"/>
  </w:style>
  <w:style w:type="character" w:customStyle="1" w:styleId="CabealhoChar">
    <w:name w:val="Cabeçalho Char"/>
    <w:basedOn w:val="Fontepargpadro"/>
    <w:link w:val="Cabealho"/>
    <w:uiPriority w:val="99"/>
    <w:rsid w:val="00D77BA6"/>
  </w:style>
  <w:style w:type="character" w:customStyle="1" w:styleId="RodapChar">
    <w:name w:val="Rodapé Char"/>
    <w:basedOn w:val="Fontepargpadro"/>
    <w:link w:val="Rodap"/>
    <w:uiPriority w:val="99"/>
    <w:rsid w:val="00D77BA6"/>
  </w:style>
  <w:style w:type="character" w:customStyle="1" w:styleId="autor">
    <w:name w:val="autor"/>
    <w:basedOn w:val="Fontepargpadro"/>
    <w:rsid w:val="001E303D"/>
  </w:style>
  <w:style w:type="character" w:customStyle="1" w:styleId="Ttulo2Char">
    <w:name w:val="Título 2 Char"/>
    <w:basedOn w:val="Fontepargpadro"/>
    <w:link w:val="Ttulo2"/>
    <w:uiPriority w:val="9"/>
    <w:rsid w:val="0038659F"/>
    <w:rPr>
      <w:rFonts w:ascii="Arial" w:eastAsiaTheme="majorEastAsia" w:hAnsi="Arial" w:cstheme="majorBidi"/>
      <w:b/>
      <w:bCs/>
      <w:sz w:val="24"/>
      <w:szCs w:val="26"/>
    </w:rPr>
  </w:style>
  <w:style w:type="character" w:customStyle="1" w:styleId="TextodebaloChar">
    <w:name w:val="Texto de balão Char"/>
    <w:basedOn w:val="Fontepargpadro"/>
    <w:link w:val="Textodebalo"/>
    <w:uiPriority w:val="99"/>
    <w:semiHidden/>
    <w:rsid w:val="004568B1"/>
    <w:rPr>
      <w:rFonts w:ascii="Tahoma" w:hAnsi="Tahoma" w:cs="Tahoma"/>
      <w:sz w:val="16"/>
      <w:szCs w:val="16"/>
    </w:rPr>
  </w:style>
  <w:style w:type="character" w:customStyle="1" w:styleId="Caracteresdenotaderodap">
    <w:name w:val="Caracteres de nota de rodapé"/>
    <w:rsid w:val="00625FD0"/>
    <w:rPr>
      <w:vertAlign w:val="superscript"/>
    </w:rPr>
  </w:style>
  <w:style w:type="character" w:customStyle="1" w:styleId="TextodenotaderodapChar">
    <w:name w:val="Texto de nota de rodapé Char"/>
    <w:basedOn w:val="Fontepargpadro"/>
    <w:link w:val="Textodenotaderodap"/>
    <w:rsid w:val="00625FD0"/>
    <w:rPr>
      <w:rFonts w:ascii="Times New Roman" w:eastAsia="Times New Roman" w:hAnsi="Times New Roman" w:cs="Times New Roman"/>
      <w:sz w:val="20"/>
      <w:szCs w:val="20"/>
      <w:lang w:eastAsia="zh-CN"/>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Droid Sans Fallback" w:hAnsi="Liberation Sans" w:cs="DejaVu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DejaVu Sans"/>
    </w:rPr>
  </w:style>
  <w:style w:type="paragraph" w:styleId="Legenda">
    <w:name w:val="caption"/>
    <w:basedOn w:val="Normal"/>
    <w:pPr>
      <w:suppressLineNumbers/>
      <w:spacing w:before="120" w:after="120"/>
    </w:pPr>
    <w:rPr>
      <w:rFonts w:cs="DejaVu Sans"/>
      <w:i/>
      <w:iCs/>
      <w:sz w:val="24"/>
      <w:szCs w:val="24"/>
    </w:rPr>
  </w:style>
  <w:style w:type="paragraph" w:customStyle="1" w:styleId="ndice">
    <w:name w:val="Índice"/>
    <w:basedOn w:val="Normal"/>
    <w:pPr>
      <w:suppressLineNumbers/>
    </w:pPr>
    <w:rPr>
      <w:rFonts w:cs="DejaVu Sans"/>
    </w:rPr>
  </w:style>
  <w:style w:type="paragraph" w:customStyle="1" w:styleId="Ttulododocumento">
    <w:name w:val="Título do documento"/>
    <w:basedOn w:val="Normal"/>
    <w:pPr>
      <w:keepNext/>
      <w:spacing w:before="240" w:after="120"/>
    </w:pPr>
    <w:rPr>
      <w:rFonts w:ascii="Liberation Sans" w:eastAsia="Droid Sans Fallback" w:hAnsi="Liberation Sans" w:cs="DejaVu Sans"/>
      <w:sz w:val="28"/>
      <w:szCs w:val="28"/>
    </w:rPr>
  </w:style>
  <w:style w:type="paragraph" w:customStyle="1" w:styleId="Default">
    <w:name w:val="Default"/>
    <w:qFormat/>
    <w:rsid w:val="00F52779"/>
    <w:pPr>
      <w:suppressAutoHyphens/>
      <w:spacing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D77BA6"/>
    <w:pPr>
      <w:tabs>
        <w:tab w:val="center" w:pos="4252"/>
        <w:tab w:val="right" w:pos="8504"/>
      </w:tabs>
      <w:spacing w:after="0" w:line="240" w:lineRule="auto"/>
    </w:pPr>
  </w:style>
  <w:style w:type="paragraph" w:styleId="Rodap">
    <w:name w:val="footer"/>
    <w:basedOn w:val="Normal"/>
    <w:link w:val="RodapChar"/>
    <w:uiPriority w:val="99"/>
    <w:unhideWhenUsed/>
    <w:rsid w:val="00D77BA6"/>
    <w:pPr>
      <w:tabs>
        <w:tab w:val="center" w:pos="4252"/>
        <w:tab w:val="right" w:pos="8504"/>
      </w:tabs>
      <w:spacing w:after="0" w:line="240" w:lineRule="auto"/>
    </w:pPr>
  </w:style>
  <w:style w:type="paragraph" w:customStyle="1" w:styleId="frase">
    <w:name w:val="frase"/>
    <w:basedOn w:val="Normal"/>
    <w:rsid w:val="001E303D"/>
    <w:pPr>
      <w:suppressAutoHyphens w:val="0"/>
      <w:spacing w:before="280" w:after="280" w:line="240" w:lineRule="auto"/>
    </w:pPr>
    <w:rPr>
      <w:rFonts w:ascii="Times New Roman" w:eastAsia="Times New Roman" w:hAnsi="Times New Roman" w:cs="Times New Roman"/>
      <w:sz w:val="24"/>
      <w:szCs w:val="24"/>
      <w:lang w:eastAsia="pt-BR"/>
    </w:rPr>
  </w:style>
  <w:style w:type="paragraph" w:customStyle="1" w:styleId="Ttulodosumrio">
    <w:name w:val="Título do sumário"/>
    <w:basedOn w:val="Ttulo1"/>
    <w:next w:val="Normal"/>
    <w:uiPriority w:val="39"/>
    <w:unhideWhenUsed/>
    <w:qFormat/>
    <w:rsid w:val="004568B1"/>
    <w:pPr>
      <w:keepNext/>
      <w:keepLines/>
      <w:spacing w:before="480" w:line="276" w:lineRule="auto"/>
      <w:jc w:val="left"/>
    </w:pPr>
    <w:rPr>
      <w:rFonts w:asciiTheme="majorHAnsi" w:eastAsiaTheme="majorEastAsia" w:hAnsiTheme="majorHAnsi" w:cstheme="majorBidi"/>
      <w:color w:val="365F91" w:themeColor="accent1" w:themeShade="BF"/>
      <w:szCs w:val="28"/>
    </w:rPr>
  </w:style>
  <w:style w:type="paragraph" w:styleId="Sumrio1">
    <w:name w:val="toc 1"/>
    <w:basedOn w:val="Normal"/>
    <w:next w:val="Normal"/>
    <w:autoRedefine/>
    <w:uiPriority w:val="39"/>
    <w:unhideWhenUsed/>
    <w:rsid w:val="004568B1"/>
    <w:pPr>
      <w:spacing w:after="100"/>
    </w:pPr>
  </w:style>
  <w:style w:type="paragraph" w:styleId="Sumrio2">
    <w:name w:val="toc 2"/>
    <w:basedOn w:val="Normal"/>
    <w:next w:val="Normal"/>
    <w:autoRedefine/>
    <w:uiPriority w:val="39"/>
    <w:unhideWhenUsed/>
    <w:rsid w:val="004568B1"/>
    <w:pPr>
      <w:spacing w:after="100"/>
      <w:ind w:left="220"/>
    </w:pPr>
  </w:style>
  <w:style w:type="paragraph" w:styleId="Textodebalo">
    <w:name w:val="Balloon Text"/>
    <w:basedOn w:val="Normal"/>
    <w:link w:val="TextodebaloChar"/>
    <w:uiPriority w:val="99"/>
    <w:semiHidden/>
    <w:unhideWhenUsed/>
    <w:rsid w:val="004568B1"/>
    <w:pPr>
      <w:spacing w:after="0" w:line="240" w:lineRule="auto"/>
    </w:pPr>
    <w:rPr>
      <w:rFonts w:ascii="Tahoma" w:hAnsi="Tahoma" w:cs="Tahoma"/>
      <w:sz w:val="16"/>
      <w:szCs w:val="16"/>
    </w:rPr>
  </w:style>
  <w:style w:type="paragraph" w:styleId="Textodenotaderodap">
    <w:name w:val="footnote text"/>
    <w:basedOn w:val="Normal"/>
    <w:link w:val="TextodenotaderodapChar"/>
    <w:rsid w:val="00625FD0"/>
    <w:pPr>
      <w:spacing w:after="0" w:line="240" w:lineRule="auto"/>
    </w:pPr>
    <w:rPr>
      <w:rFonts w:ascii="Times New Roman" w:eastAsia="Times New Roman" w:hAnsi="Times New Roman" w:cs="Times New Roman"/>
      <w:sz w:val="20"/>
      <w:szCs w:val="20"/>
      <w:lang w:eastAsia="zh-CN"/>
    </w:rPr>
  </w:style>
  <w:style w:type="paragraph" w:customStyle="1" w:styleId="Notaderodap">
    <w:name w:val="Nota de rodapé"/>
    <w:basedOn w:val="Normal"/>
  </w:style>
  <w:style w:type="table" w:styleId="Tabelacomgrade">
    <w:name w:val="Table Grid"/>
    <w:basedOn w:val="Tabelanormal"/>
    <w:uiPriority w:val="59"/>
    <w:rsid w:val="00C32D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2580"/>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nhideWhenUsed/>
    <w:rsid w:val="002E03B8"/>
    <w:rPr>
      <w:color w:val="0000FF" w:themeColor="hyperlink"/>
      <w:u w:val="single"/>
    </w:rPr>
  </w:style>
  <w:style w:type="paragraph" w:styleId="NormalWeb">
    <w:name w:val="Normal (Web)"/>
    <w:basedOn w:val="Normal"/>
    <w:uiPriority w:val="99"/>
    <w:semiHidden/>
    <w:unhideWhenUsed/>
    <w:rsid w:val="00A54EE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4335">
      <w:bodyDiv w:val="1"/>
      <w:marLeft w:val="0"/>
      <w:marRight w:val="0"/>
      <w:marTop w:val="0"/>
      <w:marBottom w:val="0"/>
      <w:divBdr>
        <w:top w:val="none" w:sz="0" w:space="0" w:color="auto"/>
        <w:left w:val="none" w:sz="0" w:space="0" w:color="auto"/>
        <w:bottom w:val="none" w:sz="0" w:space="0" w:color="auto"/>
        <w:right w:val="none" w:sz="0" w:space="0" w:color="auto"/>
      </w:divBdr>
    </w:div>
    <w:div w:id="33341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ensador.uol.com.br/autor/charles_chaplin/" TargetMode="External"/><Relationship Id="rId14" Type="http://schemas.openxmlformats.org/officeDocument/2006/relationships/hyperlink" Target="http://www.researchgate.ne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CA6E-9FC4-4EB2-911F-C076B8C7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26</Pages>
  <Words>6193</Words>
  <Characters>33446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2017-06-27T17:06:00Z</cp:lastPrinted>
  <dcterms:created xsi:type="dcterms:W3CDTF">2017-06-27T15:25:00Z</dcterms:created>
  <dcterms:modified xsi:type="dcterms:W3CDTF">2017-07-03T15:51:00Z</dcterms:modified>
  <dc:language>pt-BR</dc:language>
</cp:coreProperties>
</file>